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DA0E" w14:textId="77777777" w:rsidR="00B47F5B" w:rsidRPr="00B47F5B" w:rsidRDefault="00B47F5B" w:rsidP="00B47F5B">
      <w:pPr>
        <w:widowControl/>
        <w:shd w:val="clear" w:color="auto" w:fill="FFFFFF"/>
        <w:spacing w:after="0" w:line="240" w:lineRule="auto"/>
        <w:textAlignment w:val="baseline"/>
        <w:outlineLvl w:val="1"/>
        <w:rPr>
          <w:rFonts w:ascii="STSong" w:eastAsia="STSong" w:hAnsi="STSong" w:cs="新細明體"/>
          <w:color w:val="5F5DB2"/>
          <w:kern w:val="0"/>
          <w:sz w:val="36"/>
          <w:szCs w:val="36"/>
          <w14:ligatures w14:val="none"/>
        </w:rPr>
      </w:pPr>
      <w:r w:rsidRPr="00B47F5B">
        <w:rPr>
          <w:rFonts w:ascii="STSong" w:eastAsia="STSong" w:hAnsi="STSong" w:cs="新細明體" w:hint="eastAsia"/>
          <w:color w:val="5F5DB2"/>
          <w:kern w:val="0"/>
          <w:sz w:val="36"/>
          <w:szCs w:val="36"/>
          <w14:ligatures w14:val="none"/>
        </w:rPr>
        <w:t>學生</w:t>
      </w:r>
      <w:proofErr w:type="gramStart"/>
      <w:r w:rsidRPr="00B47F5B">
        <w:rPr>
          <w:rFonts w:ascii="STSong" w:eastAsia="STSong" w:hAnsi="STSong" w:cs="新細明體" w:hint="eastAsia"/>
          <w:color w:val="5F5DB2"/>
          <w:kern w:val="0"/>
          <w:sz w:val="36"/>
          <w:szCs w:val="36"/>
          <w14:ligatures w14:val="none"/>
        </w:rPr>
        <w:t>論文短講競賽</w:t>
      </w:r>
      <w:proofErr w:type="gramEnd"/>
      <w:r w:rsidRPr="00B47F5B">
        <w:rPr>
          <w:rFonts w:ascii="STSong" w:eastAsia="STSong" w:hAnsi="STSong" w:cs="新細明體" w:hint="eastAsia"/>
          <w:color w:val="5F5DB2"/>
          <w:kern w:val="0"/>
          <w:sz w:val="36"/>
          <w:szCs w:val="36"/>
          <w14:ligatures w14:val="none"/>
        </w:rPr>
        <w:t>與海報競賽</w:t>
      </w:r>
    </w:p>
    <w:p w14:paraId="73420E25" w14:textId="25328B14" w:rsidR="00B47F5B" w:rsidRPr="00B47F5B" w:rsidRDefault="00B47F5B" w:rsidP="00B47F5B">
      <w:pPr>
        <w:widowControl/>
        <w:shd w:val="clear" w:color="auto" w:fill="FFFFFF"/>
        <w:spacing w:after="0" w:line="240" w:lineRule="auto"/>
        <w:textAlignment w:val="baseline"/>
        <w:outlineLvl w:val="0"/>
        <w:rPr>
          <w:rFonts w:ascii="STSong" w:eastAsia="STSong" w:hAnsi="STSong" w:cs="新細明體" w:hint="eastAsia"/>
          <w:color w:val="5F5DB2"/>
          <w:kern w:val="36"/>
          <w:sz w:val="48"/>
          <w:szCs w:val="48"/>
          <w14:ligatures w14:val="none"/>
        </w:rPr>
      </w:pPr>
      <w:r w:rsidRPr="00B47F5B">
        <w:rPr>
          <w:rFonts w:ascii="STSong" w:eastAsia="STSong" w:hAnsi="STSong" w:cs="新細明體" w:hint="eastAsia"/>
          <w:color w:val="5F5DB2"/>
          <w:kern w:val="36"/>
          <w:sz w:val="48"/>
          <w:szCs w:val="48"/>
          <w14:ligatures w14:val="none"/>
        </w:rPr>
        <w:t>202</w:t>
      </w:r>
      <w:r>
        <w:rPr>
          <w:rFonts w:asciiTheme="minorEastAsia" w:hAnsiTheme="minorEastAsia" w:cs="新細明體" w:hint="eastAsia"/>
          <w:color w:val="5F5DB2"/>
          <w:kern w:val="36"/>
          <w:sz w:val="48"/>
          <w:szCs w:val="48"/>
          <w14:ligatures w14:val="none"/>
        </w:rPr>
        <w:t>5</w:t>
      </w:r>
      <w:r w:rsidRPr="00B47F5B">
        <w:rPr>
          <w:rFonts w:ascii="STSong" w:eastAsia="STSong" w:hAnsi="STSong" w:cs="新細明體" w:hint="eastAsia"/>
          <w:color w:val="5F5DB2"/>
          <w:kern w:val="36"/>
          <w:sz w:val="48"/>
          <w:szCs w:val="48"/>
          <w14:ligatures w14:val="none"/>
        </w:rPr>
        <w:t xml:space="preserve"> ICAST 學生論文競賽公告</w:t>
      </w:r>
    </w:p>
    <w:p w14:paraId="48259116"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t>舉辦緣起</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台灣氣膠研究學會為鼓勵大學</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專</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以上學生積極</w:t>
      </w:r>
      <w:proofErr w:type="gramStart"/>
      <w:r w:rsidRPr="00B47F5B">
        <w:rPr>
          <w:rFonts w:ascii="inherit" w:eastAsia="新細明體" w:hAnsi="inherit" w:cs="新細明體"/>
          <w:color w:val="3E3A39"/>
          <w:kern w:val="0"/>
          <w:sz w:val="21"/>
          <w:szCs w:val="21"/>
          <w14:ligatures w14:val="none"/>
        </w:rPr>
        <w:t>參與氣膠科技</w:t>
      </w:r>
      <w:proofErr w:type="gramEnd"/>
      <w:r w:rsidRPr="00B47F5B">
        <w:rPr>
          <w:rFonts w:ascii="inherit" w:eastAsia="新細明體" w:hAnsi="inherit" w:cs="新細明體"/>
          <w:color w:val="3E3A39"/>
          <w:kern w:val="0"/>
          <w:sz w:val="21"/>
          <w:szCs w:val="21"/>
          <w14:ligatures w14:val="none"/>
        </w:rPr>
        <w:t>相關實務及學術論文研究，提升研究水準，培養學生實務操作與團隊合作之作業能力與具備獨立思考與解決問題之研究能力，期進一步達到培育未來研究菁英人才之目的，特舉辦學生</w:t>
      </w:r>
      <w:proofErr w:type="gramStart"/>
      <w:r w:rsidRPr="00B47F5B">
        <w:rPr>
          <w:rFonts w:ascii="inherit" w:eastAsia="新細明體" w:hAnsi="inherit" w:cs="新細明體"/>
          <w:color w:val="3E3A39"/>
          <w:kern w:val="0"/>
          <w:sz w:val="21"/>
          <w:szCs w:val="21"/>
          <w14:ligatures w14:val="none"/>
        </w:rPr>
        <w:t>論文短講競賽</w:t>
      </w:r>
      <w:proofErr w:type="gramEnd"/>
      <w:r w:rsidRPr="00B47F5B">
        <w:rPr>
          <w:rFonts w:ascii="inherit" w:eastAsia="新細明體" w:hAnsi="inherit" w:cs="新細明體"/>
          <w:color w:val="3E3A39"/>
          <w:kern w:val="0"/>
          <w:sz w:val="21"/>
          <w:szCs w:val="21"/>
          <w14:ligatures w14:val="none"/>
        </w:rPr>
        <w:t>。</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The purpose of Student Thesis Competition (STC) is to encourage students to enhance the ability of </w:t>
      </w:r>
      <w:proofErr w:type="gramStart"/>
      <w:r w:rsidRPr="00B47F5B">
        <w:rPr>
          <w:rFonts w:ascii="inherit" w:eastAsia="新細明體" w:hAnsi="inherit" w:cs="新細明體"/>
          <w:color w:val="3E3A39"/>
          <w:kern w:val="0"/>
          <w:sz w:val="21"/>
          <w:szCs w:val="21"/>
          <w14:ligatures w14:val="none"/>
        </w:rPr>
        <w:t>the academic</w:t>
      </w:r>
      <w:proofErr w:type="gramEnd"/>
      <w:r w:rsidRPr="00B47F5B">
        <w:rPr>
          <w:rFonts w:ascii="inherit" w:eastAsia="新細明體" w:hAnsi="inherit" w:cs="新細明體"/>
          <w:color w:val="3E3A39"/>
          <w:kern w:val="0"/>
          <w:sz w:val="21"/>
          <w:szCs w:val="21"/>
          <w14:ligatures w14:val="none"/>
        </w:rPr>
        <w:t xml:space="preserve"> research and practical technologies in the aerosol field. STC develops students’ skills for academic presentation and research communication </w:t>
      </w:r>
      <w:proofErr w:type="gramStart"/>
      <w:r w:rsidRPr="00B47F5B">
        <w:rPr>
          <w:rFonts w:ascii="inherit" w:eastAsia="新細明體" w:hAnsi="inherit" w:cs="新細明體"/>
          <w:color w:val="3E3A39"/>
          <w:kern w:val="0"/>
          <w:sz w:val="21"/>
          <w:szCs w:val="21"/>
          <w14:ligatures w14:val="none"/>
        </w:rPr>
        <w:t>so as to</w:t>
      </w:r>
      <w:proofErr w:type="gramEnd"/>
      <w:r w:rsidRPr="00B47F5B">
        <w:rPr>
          <w:rFonts w:ascii="inherit" w:eastAsia="新細明體" w:hAnsi="inherit" w:cs="新細明體"/>
          <w:color w:val="3E3A39"/>
          <w:kern w:val="0"/>
          <w:sz w:val="21"/>
          <w:szCs w:val="21"/>
          <w14:ligatures w14:val="none"/>
        </w:rPr>
        <w:t xml:space="preserve"> effectively enhance the explanation of their research.</w:t>
      </w:r>
    </w:p>
    <w:p w14:paraId="68446309" w14:textId="77777777" w:rsidR="009E2015" w:rsidRDefault="00B47F5B" w:rsidP="00B47F5B">
      <w:pPr>
        <w:widowControl/>
        <w:shd w:val="clear" w:color="auto" w:fill="FFFFFF"/>
        <w:spacing w:after="0" w:line="240" w:lineRule="auto"/>
        <w:textAlignment w:val="baseline"/>
        <w:rPr>
          <w:rFonts w:ascii="sans" w:eastAsia="新細明體" w:hAnsi="sans"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參賽資格</w:t>
      </w:r>
    </w:p>
    <w:p w14:paraId="4ED22101" w14:textId="77777777" w:rsidR="009E2015" w:rsidRPr="009E2015" w:rsidRDefault="00B47F5B" w:rsidP="009E2015">
      <w:pPr>
        <w:pStyle w:val="a9"/>
        <w:widowControl/>
        <w:numPr>
          <w:ilvl w:val="0"/>
          <w:numId w:val="9"/>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9E2015">
        <w:rPr>
          <w:rFonts w:ascii="inherit" w:eastAsia="新細明體" w:hAnsi="inherit" w:cs="新細明體"/>
          <w:color w:val="3E3A39"/>
          <w:kern w:val="0"/>
          <w:sz w:val="21"/>
          <w:szCs w:val="21"/>
          <w14:ligatures w14:val="none"/>
        </w:rPr>
        <w:t>中華民國各大專院校</w:t>
      </w:r>
      <w:proofErr w:type="gramStart"/>
      <w:r w:rsidRPr="009E2015">
        <w:rPr>
          <w:rFonts w:ascii="inherit" w:eastAsia="新細明體" w:hAnsi="inherit" w:cs="新細明體"/>
          <w:color w:val="3E3A39"/>
          <w:kern w:val="0"/>
          <w:sz w:val="21"/>
          <w:szCs w:val="21"/>
          <w14:ligatures w14:val="none"/>
        </w:rPr>
        <w:t>從事氣膠科技</w:t>
      </w:r>
      <w:proofErr w:type="gramEnd"/>
      <w:r w:rsidRPr="009E2015">
        <w:rPr>
          <w:rFonts w:ascii="inherit" w:eastAsia="新細明體" w:hAnsi="inherit" w:cs="新細明體"/>
          <w:color w:val="3E3A39"/>
          <w:kern w:val="0"/>
          <w:sz w:val="21"/>
          <w:szCs w:val="21"/>
          <w14:ligatures w14:val="none"/>
        </w:rPr>
        <w:t>相關研究之大學生、碩、博士班研究生，且經論文指導老師推薦。</w:t>
      </w:r>
    </w:p>
    <w:p w14:paraId="345C4A89" w14:textId="5BC33762" w:rsidR="009E2015" w:rsidRPr="009E2015" w:rsidRDefault="00B47F5B" w:rsidP="009E2015">
      <w:pPr>
        <w:pStyle w:val="a9"/>
        <w:widowControl/>
        <w:numPr>
          <w:ilvl w:val="0"/>
          <w:numId w:val="9"/>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9E2015">
        <w:rPr>
          <w:rFonts w:ascii="inherit" w:eastAsia="新細明體" w:hAnsi="inherit" w:cs="新細明體"/>
          <w:color w:val="3E3A39"/>
          <w:kern w:val="0"/>
          <w:sz w:val="21"/>
          <w:szCs w:val="21"/>
          <w14:ligatures w14:val="none"/>
        </w:rPr>
        <w:t>參賽論文必須在就學期間完成</w:t>
      </w:r>
      <w:r w:rsidRPr="009E2015">
        <w:rPr>
          <w:rFonts w:ascii="inherit" w:eastAsia="新細明體" w:hAnsi="inherit" w:cs="新細明體"/>
          <w:color w:val="3E3A39"/>
          <w:kern w:val="0"/>
          <w:sz w:val="21"/>
          <w:szCs w:val="21"/>
          <w14:ligatures w14:val="none"/>
        </w:rPr>
        <w:t>(</w:t>
      </w:r>
      <w:r w:rsidRPr="009E2015">
        <w:rPr>
          <w:rFonts w:ascii="inherit" w:eastAsia="新細明體" w:hAnsi="inherit" w:cs="新細明體"/>
          <w:color w:val="3E3A39"/>
          <w:kern w:val="0"/>
          <w:sz w:val="21"/>
          <w:szCs w:val="21"/>
          <w14:ligatures w14:val="none"/>
        </w:rPr>
        <w:t>參賽者在參賽當年六月仍然註冊為國內大專院校學生</w:t>
      </w:r>
      <w:r w:rsidRPr="009E2015">
        <w:rPr>
          <w:rFonts w:ascii="inherit" w:eastAsia="新細明體" w:hAnsi="inherit" w:cs="新細明體"/>
          <w:color w:val="3E3A39"/>
          <w:kern w:val="0"/>
          <w:sz w:val="21"/>
          <w:szCs w:val="21"/>
          <w14:ligatures w14:val="none"/>
        </w:rPr>
        <w:t>)</w:t>
      </w:r>
      <w:r w:rsidRPr="009E2015">
        <w:rPr>
          <w:rFonts w:ascii="inherit" w:eastAsia="新細明體" w:hAnsi="inherit" w:cs="新細明體"/>
          <w:color w:val="3E3A39"/>
          <w:kern w:val="0"/>
          <w:sz w:val="21"/>
          <w:szCs w:val="21"/>
          <w14:ligatures w14:val="none"/>
        </w:rPr>
        <w:t>。</w:t>
      </w:r>
    </w:p>
    <w:p w14:paraId="643BC558" w14:textId="53A428EF" w:rsidR="00B47F5B" w:rsidRPr="009E2015" w:rsidRDefault="00B47F5B" w:rsidP="009E2015">
      <w:pPr>
        <w:pStyle w:val="a9"/>
        <w:widowControl/>
        <w:numPr>
          <w:ilvl w:val="0"/>
          <w:numId w:val="9"/>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9E2015">
        <w:rPr>
          <w:rFonts w:ascii="inherit" w:eastAsia="新細明體" w:hAnsi="inherit" w:cs="新細明體"/>
          <w:color w:val="3E3A39"/>
          <w:kern w:val="0"/>
          <w:sz w:val="21"/>
          <w:szCs w:val="21"/>
          <w14:ligatures w14:val="none"/>
        </w:rPr>
        <w:t>參賽論文必須由參賽者單獨撰寫完成，指導教授可掛名，每名參賽者參賽論文至多以一篇為限。</w:t>
      </w:r>
    </w:p>
    <w:p w14:paraId="640E9E5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Eligibility</w:t>
      </w:r>
    </w:p>
    <w:p w14:paraId="1FDCE2CC" w14:textId="77777777" w:rsidR="00B47F5B" w:rsidRPr="00B47F5B" w:rsidRDefault="00B47F5B" w:rsidP="00B47F5B">
      <w:pPr>
        <w:widowControl/>
        <w:numPr>
          <w:ilvl w:val="0"/>
          <w:numId w:val="1"/>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 xml:space="preserve">Participants must have the status of undergraduate, graduate or doctoral students in the field related to aerosol </w:t>
      </w:r>
      <w:proofErr w:type="gramStart"/>
      <w:r w:rsidRPr="00B47F5B">
        <w:rPr>
          <w:rFonts w:ascii="inherit" w:eastAsia="新細明體" w:hAnsi="inherit" w:cs="新細明體"/>
          <w:color w:val="3E3A39"/>
          <w:kern w:val="0"/>
          <w:sz w:val="21"/>
          <w:szCs w:val="21"/>
          <w14:ligatures w14:val="none"/>
        </w:rPr>
        <w:t>research, and</w:t>
      </w:r>
      <w:proofErr w:type="gramEnd"/>
      <w:r w:rsidRPr="00B47F5B">
        <w:rPr>
          <w:rFonts w:ascii="inherit" w:eastAsia="新細明體" w:hAnsi="inherit" w:cs="新細明體"/>
          <w:color w:val="3E3A39"/>
          <w:kern w:val="0"/>
          <w:sz w:val="21"/>
          <w:szCs w:val="21"/>
          <w14:ligatures w14:val="none"/>
        </w:rPr>
        <w:t xml:space="preserve"> are recommended by the supervisors. (Please download the following files from seminar website: application form, recommend letter and abstract form)</w:t>
      </w:r>
    </w:p>
    <w:p w14:paraId="77F55D42" w14:textId="77777777" w:rsidR="00B47F5B" w:rsidRPr="00B47F5B" w:rsidRDefault="00B47F5B" w:rsidP="00B47F5B">
      <w:pPr>
        <w:widowControl/>
        <w:numPr>
          <w:ilvl w:val="0"/>
          <w:numId w:val="1"/>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Participants must complete their theses during the school year (PS: participants are still registered as students in June 2024).</w:t>
      </w:r>
    </w:p>
    <w:p w14:paraId="1B07B32D" w14:textId="77777777" w:rsidR="00B47F5B" w:rsidRPr="00B47F5B" w:rsidRDefault="00B47F5B" w:rsidP="00B47F5B">
      <w:pPr>
        <w:widowControl/>
        <w:numPr>
          <w:ilvl w:val="0"/>
          <w:numId w:val="1"/>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All the theses must be accomplished by the participants, and the supervisors can be co-</w:t>
      </w:r>
      <w:proofErr w:type="gramStart"/>
      <w:r w:rsidRPr="00B47F5B">
        <w:rPr>
          <w:rFonts w:ascii="inherit" w:eastAsia="新細明體" w:hAnsi="inherit" w:cs="新細明體"/>
          <w:color w:val="3E3A39"/>
          <w:kern w:val="0"/>
          <w:sz w:val="21"/>
          <w:szCs w:val="21"/>
          <w14:ligatures w14:val="none"/>
        </w:rPr>
        <w:t>author</w:t>
      </w:r>
      <w:proofErr w:type="gramEnd"/>
      <w:r w:rsidRPr="00B47F5B">
        <w:rPr>
          <w:rFonts w:ascii="inherit" w:eastAsia="新細明體" w:hAnsi="inherit" w:cs="新細明體"/>
          <w:color w:val="3E3A39"/>
          <w:kern w:val="0"/>
          <w:sz w:val="21"/>
          <w:szCs w:val="21"/>
          <w14:ligatures w14:val="none"/>
        </w:rPr>
        <w:t xml:space="preserve">. Every participant is limited to </w:t>
      </w:r>
      <w:proofErr w:type="gramStart"/>
      <w:r w:rsidRPr="00B47F5B">
        <w:rPr>
          <w:rFonts w:ascii="inherit" w:eastAsia="新細明體" w:hAnsi="inherit" w:cs="新細明體"/>
          <w:color w:val="3E3A39"/>
          <w:kern w:val="0"/>
          <w:sz w:val="21"/>
          <w:szCs w:val="21"/>
          <w14:ligatures w14:val="none"/>
        </w:rPr>
        <w:t>submit</w:t>
      </w:r>
      <w:proofErr w:type="gramEnd"/>
      <w:r w:rsidRPr="00B47F5B">
        <w:rPr>
          <w:rFonts w:ascii="inherit" w:eastAsia="新細明體" w:hAnsi="inherit" w:cs="新細明體"/>
          <w:color w:val="3E3A39"/>
          <w:kern w:val="0"/>
          <w:sz w:val="21"/>
          <w:szCs w:val="21"/>
          <w14:ligatures w14:val="none"/>
        </w:rPr>
        <w:t xml:space="preserve"> one thesis.</w:t>
      </w:r>
    </w:p>
    <w:p w14:paraId="1171851D"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競賽籌辦</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由本屆研討會籌備委員擔任組成「競賽籌劃工作小組」，負責競賽及評審相關事宜。「競賽籌劃工作小組」就本會相關之產官學</w:t>
      </w:r>
      <w:proofErr w:type="gramStart"/>
      <w:r w:rsidRPr="00B47F5B">
        <w:rPr>
          <w:rFonts w:ascii="inherit" w:eastAsia="新細明體" w:hAnsi="inherit" w:cs="新細明體"/>
          <w:color w:val="3E3A39"/>
          <w:kern w:val="0"/>
          <w:sz w:val="21"/>
          <w:szCs w:val="21"/>
          <w14:ligatures w14:val="none"/>
        </w:rPr>
        <w:t>研</w:t>
      </w:r>
      <w:proofErr w:type="gramEnd"/>
      <w:r w:rsidRPr="00B47F5B">
        <w:rPr>
          <w:rFonts w:ascii="inherit" w:eastAsia="新細明體" w:hAnsi="inherit" w:cs="新細明體"/>
          <w:color w:val="3E3A39"/>
          <w:kern w:val="0"/>
          <w:sz w:val="21"/>
          <w:szCs w:val="21"/>
          <w14:ligatures w14:val="none"/>
        </w:rPr>
        <w:t>各界中，邀請專家學者組成評審小組進行評選。擔任論文指導教授者不得兼任評審委員。本競賽分初選與決選兩階段。初選為書面審查。決選以口頭報告方式之公開評審發表會，針對初選評審出之優秀論文進行決選。</w:t>
      </w:r>
    </w:p>
    <w:p w14:paraId="4B0C731D"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STC preparation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The selection committee consists of the Organizing Committee, which has outstanding and excellent members from universities, research </w:t>
      </w:r>
      <w:proofErr w:type="spellStart"/>
      <w:r w:rsidRPr="00B47F5B">
        <w:rPr>
          <w:rFonts w:ascii="inherit" w:eastAsia="新細明體" w:hAnsi="inherit" w:cs="新細明體"/>
          <w:color w:val="3E3A39"/>
          <w:kern w:val="0"/>
          <w:sz w:val="21"/>
          <w:szCs w:val="21"/>
          <w14:ligatures w14:val="none"/>
        </w:rPr>
        <w:t>insitutes</w:t>
      </w:r>
      <w:proofErr w:type="spellEnd"/>
      <w:r w:rsidRPr="00B47F5B">
        <w:rPr>
          <w:rFonts w:ascii="inherit" w:eastAsia="新細明體" w:hAnsi="inherit" w:cs="新細明體"/>
          <w:color w:val="3E3A39"/>
          <w:kern w:val="0"/>
          <w:sz w:val="21"/>
          <w:szCs w:val="21"/>
          <w14:ligatures w14:val="none"/>
        </w:rPr>
        <w:t xml:space="preserve">, governments and industry, to evaluate all the candidate theses. The STC is divided into two phases: primary selection and final selection. The primary election is based on documentary review, and nominators will </w:t>
      </w:r>
      <w:r w:rsidRPr="00B47F5B">
        <w:rPr>
          <w:rFonts w:ascii="inherit" w:eastAsia="新細明體" w:hAnsi="inherit" w:cs="新細明體"/>
          <w:color w:val="3E3A39"/>
          <w:kern w:val="0"/>
          <w:sz w:val="21"/>
          <w:szCs w:val="21"/>
          <w14:ligatures w14:val="none"/>
        </w:rPr>
        <w:lastRenderedPageBreak/>
        <w:t xml:space="preserve">be selected for final selection; the nominators will be invited to prepare an oral presentation and evaluated by the selection committee in the final selection. (PS: </w:t>
      </w:r>
      <w:proofErr w:type="gramStart"/>
      <w:r w:rsidRPr="00B47F5B">
        <w:rPr>
          <w:rFonts w:ascii="inherit" w:eastAsia="新細明體" w:hAnsi="inherit" w:cs="新細明體"/>
          <w:color w:val="3E3A39"/>
          <w:kern w:val="0"/>
          <w:sz w:val="21"/>
          <w:szCs w:val="21"/>
          <w14:ligatures w14:val="none"/>
        </w:rPr>
        <w:t>Those STC’s</w:t>
      </w:r>
      <w:proofErr w:type="gramEnd"/>
      <w:r w:rsidRPr="00B47F5B">
        <w:rPr>
          <w:rFonts w:ascii="inherit" w:eastAsia="新細明體" w:hAnsi="inherit" w:cs="新細明體"/>
          <w:color w:val="3E3A39"/>
          <w:kern w:val="0"/>
          <w:sz w:val="21"/>
          <w:szCs w:val="21"/>
          <w14:ligatures w14:val="none"/>
        </w:rPr>
        <w:t xml:space="preserve"> supervisors is not able to be any of the selection committee members.</w:t>
      </w:r>
    </w:p>
    <w:p w14:paraId="37A9079D" w14:textId="2AA8D5F1"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參加辦法</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參賽者請填妥報名表一份連同須經指導老師簽名推薦並以英文撰寫</w:t>
      </w:r>
      <w:r w:rsidRPr="00B47F5B">
        <w:rPr>
          <w:rFonts w:ascii="inherit" w:eastAsia="新細明體" w:hAnsi="inherit" w:cs="新細明體"/>
          <w:color w:val="3E3A39"/>
          <w:kern w:val="0"/>
          <w:sz w:val="21"/>
          <w:szCs w:val="21"/>
          <w14:ligatures w14:val="none"/>
        </w:rPr>
        <w:t>3</w:t>
      </w:r>
      <w:r w:rsidRPr="00B47F5B">
        <w:rPr>
          <w:rFonts w:ascii="inherit" w:eastAsia="新細明體" w:hAnsi="inherit" w:cs="新細明體"/>
          <w:color w:val="3E3A39"/>
          <w:kern w:val="0"/>
          <w:sz w:val="21"/>
          <w:szCs w:val="21"/>
          <w14:ligatures w14:val="none"/>
        </w:rPr>
        <w:t>頁以內之論文</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含封面、圖、表及參考文獻，論文格式見本研討會網頁</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，於</w:t>
      </w:r>
      <w:r w:rsidRPr="00B47F5B">
        <w:rPr>
          <w:rFonts w:ascii="inherit" w:eastAsia="新細明體" w:hAnsi="inherit" w:cs="新細明體"/>
          <w:color w:val="0070C0"/>
          <w:kern w:val="0"/>
          <w:sz w:val="21"/>
          <w:szCs w:val="21"/>
          <w14:ligatures w14:val="none"/>
        </w:rPr>
        <w:t>202</w:t>
      </w:r>
      <w:r w:rsidRPr="00B47F5B">
        <w:rPr>
          <w:rFonts w:ascii="inherit" w:eastAsia="新細明體" w:hAnsi="inherit" w:cs="新細明體" w:hint="eastAsia"/>
          <w:color w:val="0070C0"/>
          <w:kern w:val="0"/>
          <w:sz w:val="21"/>
          <w:szCs w:val="21"/>
          <w14:ligatures w14:val="none"/>
        </w:rPr>
        <w:t>5</w:t>
      </w:r>
      <w:r w:rsidRPr="00B47F5B">
        <w:rPr>
          <w:rFonts w:ascii="inherit" w:eastAsia="新細明體" w:hAnsi="inherit" w:cs="新細明體"/>
          <w:color w:val="0070C0"/>
          <w:kern w:val="0"/>
          <w:sz w:val="21"/>
          <w:szCs w:val="21"/>
          <w14:ligatures w14:val="none"/>
        </w:rPr>
        <w:t>年</w:t>
      </w:r>
      <w:r w:rsidRPr="00B47F5B">
        <w:rPr>
          <w:rFonts w:ascii="inherit" w:eastAsia="新細明體" w:hAnsi="inherit" w:cs="新細明體" w:hint="eastAsia"/>
          <w:color w:val="0070C0"/>
          <w:kern w:val="0"/>
          <w:sz w:val="21"/>
          <w:szCs w:val="21"/>
          <w14:ligatures w14:val="none"/>
        </w:rPr>
        <w:t>6</w:t>
      </w:r>
      <w:r w:rsidRPr="00B47F5B">
        <w:rPr>
          <w:rFonts w:ascii="inherit" w:eastAsia="新細明體" w:hAnsi="inherit" w:cs="新細明體"/>
          <w:color w:val="0070C0"/>
          <w:kern w:val="0"/>
          <w:sz w:val="21"/>
          <w:szCs w:val="21"/>
          <w14:ligatures w14:val="none"/>
        </w:rPr>
        <w:t>月</w:t>
      </w:r>
      <w:r w:rsidRPr="00B47F5B">
        <w:rPr>
          <w:rFonts w:ascii="inherit" w:eastAsia="新細明體" w:hAnsi="inherit" w:cs="新細明體" w:hint="eastAsia"/>
          <w:color w:val="0070C0"/>
          <w:kern w:val="0"/>
          <w:sz w:val="21"/>
          <w:szCs w:val="21"/>
          <w14:ligatures w14:val="none"/>
        </w:rPr>
        <w:t>30</w:t>
      </w:r>
      <w:r w:rsidRPr="00B47F5B">
        <w:rPr>
          <w:rFonts w:ascii="inherit" w:eastAsia="新細明體" w:hAnsi="inherit" w:cs="新細明體"/>
          <w:color w:val="0070C0"/>
          <w:kern w:val="0"/>
          <w:sz w:val="21"/>
          <w:szCs w:val="21"/>
          <w14:ligatures w14:val="none"/>
        </w:rPr>
        <w:t>日晚上十二點前</w:t>
      </w:r>
      <w:r w:rsidRPr="00B47F5B">
        <w:rPr>
          <w:rFonts w:ascii="inherit" w:eastAsia="新細明體" w:hAnsi="inherit" w:cs="新細明體"/>
          <w:color w:val="3E3A39"/>
          <w:kern w:val="0"/>
          <w:sz w:val="21"/>
          <w:szCs w:val="21"/>
          <w14:ligatures w14:val="none"/>
        </w:rPr>
        <w:t>，以電子郵件附件上傳參賽論文電子檔</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以</w:t>
      </w:r>
      <w:r w:rsidRPr="00B47F5B">
        <w:rPr>
          <w:rFonts w:ascii="inherit" w:eastAsia="新細明體" w:hAnsi="inherit" w:cs="新細明體"/>
          <w:color w:val="3E3A39"/>
          <w:kern w:val="0"/>
          <w:sz w:val="21"/>
          <w:szCs w:val="21"/>
          <w14:ligatures w14:val="none"/>
        </w:rPr>
        <w:t>PDF</w:t>
      </w:r>
      <w:r w:rsidRPr="00B47F5B">
        <w:rPr>
          <w:rFonts w:ascii="inherit" w:eastAsia="新細明體" w:hAnsi="inherit" w:cs="新細明體"/>
          <w:color w:val="3E3A39"/>
          <w:kern w:val="0"/>
          <w:sz w:val="21"/>
          <w:szCs w:val="21"/>
          <w14:ligatures w14:val="none"/>
        </w:rPr>
        <w:t>格式</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檔案命名方式為「第三十一屆</w:t>
      </w:r>
      <w:proofErr w:type="gramStart"/>
      <w:r w:rsidRPr="00B47F5B">
        <w:rPr>
          <w:rFonts w:ascii="inherit" w:eastAsia="新細明體" w:hAnsi="inherit" w:cs="新細明體"/>
          <w:color w:val="3E3A39"/>
          <w:kern w:val="0"/>
          <w:sz w:val="21"/>
          <w:szCs w:val="21"/>
          <w14:ligatures w14:val="none"/>
        </w:rPr>
        <w:t>國際氣膠科技</w:t>
      </w:r>
      <w:proofErr w:type="gramEnd"/>
      <w:r w:rsidRPr="00B47F5B">
        <w:rPr>
          <w:rFonts w:ascii="inherit" w:eastAsia="新細明體" w:hAnsi="inherit" w:cs="新細明體"/>
          <w:color w:val="3E3A39"/>
          <w:kern w:val="0"/>
          <w:sz w:val="21"/>
          <w:szCs w:val="21"/>
          <w14:ligatures w14:val="none"/>
        </w:rPr>
        <w:t>研討會學生論文競賽</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姓名</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單位</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全名</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職稱」，例：第三十一屆</w:t>
      </w:r>
      <w:proofErr w:type="gramStart"/>
      <w:r w:rsidRPr="00B47F5B">
        <w:rPr>
          <w:rFonts w:ascii="inherit" w:eastAsia="新細明體" w:hAnsi="inherit" w:cs="新細明體"/>
          <w:color w:val="3E3A39"/>
          <w:kern w:val="0"/>
          <w:sz w:val="21"/>
          <w:szCs w:val="21"/>
          <w14:ligatures w14:val="none"/>
        </w:rPr>
        <w:t>國際氣膠科技</w:t>
      </w:r>
      <w:proofErr w:type="gramEnd"/>
      <w:r w:rsidRPr="00B47F5B">
        <w:rPr>
          <w:rFonts w:ascii="inherit" w:eastAsia="新細明體" w:hAnsi="inherit" w:cs="新細明體"/>
          <w:color w:val="3E3A39"/>
          <w:kern w:val="0"/>
          <w:sz w:val="21"/>
          <w:szCs w:val="21"/>
          <w14:ligatures w14:val="none"/>
        </w:rPr>
        <w:t>研討會學生論文競賽</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王美美</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國立宜蘭大學環境工程研究所</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碩士生，寄達本會籌備處電子郵件信箱</w:t>
      </w:r>
      <w:r w:rsidRPr="00B47F5B">
        <w:rPr>
          <w:rFonts w:ascii="inherit" w:eastAsia="新細明體" w:hAnsi="inherit" w:cs="新細明體"/>
          <w:color w:val="3E3A39"/>
          <w:kern w:val="0"/>
          <w:sz w:val="21"/>
          <w:szCs w:val="21"/>
          <w14:ligatures w14:val="none"/>
        </w:rPr>
        <w:t>202</w:t>
      </w:r>
      <w:r>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icast@gmail.com</w:t>
      </w:r>
      <w:r w:rsidRPr="00B47F5B">
        <w:rPr>
          <w:rFonts w:ascii="inherit" w:eastAsia="新細明體" w:hAnsi="inherit" w:cs="新細明體"/>
          <w:color w:val="3E3A39"/>
          <w:kern w:val="0"/>
          <w:sz w:val="21"/>
          <w:szCs w:val="21"/>
          <w14:ligatures w14:val="none"/>
        </w:rPr>
        <w:t>，始完成投稿程序。</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完成報名與投稿程序之論文經初選完畢後，將於本次大會網站公告入圍名單與口頭報告時程，並依據報名資料以</w:t>
      </w:r>
      <w:r w:rsidRPr="00B47F5B">
        <w:rPr>
          <w:rFonts w:ascii="inherit" w:eastAsia="新細明體" w:hAnsi="inherit" w:cs="新細明體"/>
          <w:color w:val="3E3A39"/>
          <w:kern w:val="0"/>
          <w:sz w:val="21"/>
          <w:szCs w:val="21"/>
          <w14:ligatures w14:val="none"/>
        </w:rPr>
        <w:t>Email</w:t>
      </w:r>
      <w:r w:rsidRPr="00B47F5B">
        <w:rPr>
          <w:rFonts w:ascii="inherit" w:eastAsia="新細明體" w:hAnsi="inherit" w:cs="新細明體"/>
          <w:color w:val="3E3A39"/>
          <w:kern w:val="0"/>
          <w:sz w:val="21"/>
          <w:szCs w:val="21"/>
          <w14:ligatures w14:val="none"/>
        </w:rPr>
        <w:t>方式分別通知參賽學生。</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參賽者必須於本研討會</w:t>
      </w:r>
      <w:r w:rsidRPr="00B47F5B">
        <w:rPr>
          <w:rFonts w:ascii="inherit" w:eastAsia="新細明體" w:hAnsi="inherit" w:cs="新細明體"/>
          <w:color w:val="3E3A39"/>
          <w:kern w:val="0"/>
          <w:sz w:val="21"/>
          <w:szCs w:val="21"/>
          <w14:ligatures w14:val="none"/>
        </w:rPr>
        <w:t>202</w:t>
      </w:r>
      <w:r>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年</w:t>
      </w:r>
      <w:r w:rsidRPr="00B47F5B">
        <w:rPr>
          <w:rFonts w:ascii="inherit" w:eastAsia="新細明體" w:hAnsi="inherit" w:cs="新細明體"/>
          <w:color w:val="3E3A39"/>
          <w:kern w:val="0"/>
          <w:sz w:val="21"/>
          <w:szCs w:val="21"/>
          <w14:ligatures w14:val="none"/>
        </w:rPr>
        <w:t>9</w:t>
      </w:r>
      <w:r w:rsidRPr="00B47F5B">
        <w:rPr>
          <w:rFonts w:ascii="inherit" w:eastAsia="新細明體" w:hAnsi="inherit" w:cs="新細明體"/>
          <w:color w:val="3E3A39"/>
          <w:kern w:val="0"/>
          <w:sz w:val="21"/>
          <w:szCs w:val="21"/>
          <w14:ligatures w14:val="none"/>
        </w:rPr>
        <w:t>月</w:t>
      </w:r>
      <w:r>
        <w:rPr>
          <w:rFonts w:ascii="inherit" w:eastAsia="新細明體" w:hAnsi="inherit" w:cs="新細明體" w:hint="eastAsia"/>
          <w:color w:val="3E3A39"/>
          <w:kern w:val="0"/>
          <w:sz w:val="21"/>
          <w:szCs w:val="21"/>
          <w14:ligatures w14:val="none"/>
        </w:rPr>
        <w:t>19-20</w:t>
      </w:r>
      <w:r w:rsidRPr="00B47F5B">
        <w:rPr>
          <w:rFonts w:ascii="inherit" w:eastAsia="新細明體" w:hAnsi="inherit" w:cs="新細明體"/>
          <w:color w:val="3E3A39"/>
          <w:kern w:val="0"/>
          <w:sz w:val="21"/>
          <w:szCs w:val="21"/>
          <w14:ligatures w14:val="none"/>
        </w:rPr>
        <w:t>日上午</w:t>
      </w:r>
      <w:r w:rsidRPr="00B47F5B">
        <w:rPr>
          <w:rFonts w:ascii="inherit" w:eastAsia="新細明體" w:hAnsi="inherit" w:cs="新細明體"/>
          <w:color w:val="3E3A39"/>
          <w:kern w:val="0"/>
          <w:sz w:val="21"/>
          <w:szCs w:val="21"/>
          <w14:ligatures w14:val="none"/>
        </w:rPr>
        <w:t>10</w:t>
      </w:r>
      <w:r w:rsidRPr="00B47F5B">
        <w:rPr>
          <w:rFonts w:ascii="inherit" w:eastAsia="新細明體" w:hAnsi="inherit" w:cs="新細明體"/>
          <w:color w:val="3E3A39"/>
          <w:kern w:val="0"/>
          <w:sz w:val="21"/>
          <w:szCs w:val="21"/>
          <w14:ligatures w14:val="none"/>
        </w:rPr>
        <w:t>點至下午</w:t>
      </w:r>
      <w:r w:rsidRPr="00B47F5B">
        <w:rPr>
          <w:rFonts w:ascii="inherit" w:eastAsia="新細明體" w:hAnsi="inherit" w:cs="新細明體"/>
          <w:color w:val="3E3A39"/>
          <w:kern w:val="0"/>
          <w:sz w:val="21"/>
          <w:szCs w:val="21"/>
          <w14:ligatures w14:val="none"/>
        </w:rPr>
        <w:t>5</w:t>
      </w:r>
      <w:r w:rsidRPr="00B47F5B">
        <w:rPr>
          <w:rFonts w:ascii="inherit" w:eastAsia="新細明體" w:hAnsi="inherit" w:cs="新細明體"/>
          <w:color w:val="3E3A39"/>
          <w:kern w:val="0"/>
          <w:sz w:val="21"/>
          <w:szCs w:val="21"/>
          <w14:ligatures w14:val="none"/>
        </w:rPr>
        <w:t>點於國立</w:t>
      </w:r>
      <w:r>
        <w:rPr>
          <w:rFonts w:ascii="inherit" w:eastAsia="新細明體" w:hAnsi="inherit" w:cs="新細明體" w:hint="eastAsia"/>
          <w:color w:val="3E3A39"/>
          <w:kern w:val="0"/>
          <w:sz w:val="21"/>
          <w:szCs w:val="21"/>
          <w14:ligatures w14:val="none"/>
        </w:rPr>
        <w:t>成功大學國際會議廳</w:t>
      </w:r>
      <w:r>
        <w:rPr>
          <w:rFonts w:ascii="inherit" w:eastAsia="新細明體" w:hAnsi="inherit" w:cs="新細明體" w:hint="eastAsia"/>
          <w:color w:val="3E3A39"/>
          <w:kern w:val="0"/>
          <w:sz w:val="21"/>
          <w:szCs w:val="21"/>
          <w14:ligatures w14:val="none"/>
        </w:rPr>
        <w:t>B</w:t>
      </w:r>
      <w:r w:rsidRPr="00B47F5B">
        <w:rPr>
          <w:rFonts w:ascii="inherit" w:eastAsia="新細明體" w:hAnsi="inherit" w:cs="新細明體"/>
          <w:color w:val="3E3A39"/>
          <w:kern w:val="0"/>
          <w:sz w:val="21"/>
          <w:szCs w:val="21"/>
          <w14:ligatures w14:val="none"/>
        </w:rPr>
        <w:t>1</w:t>
      </w:r>
      <w:r w:rsidRPr="00B47F5B">
        <w:rPr>
          <w:rFonts w:ascii="inherit" w:eastAsia="新細明體" w:hAnsi="inherit" w:cs="新細明體"/>
          <w:color w:val="3E3A39"/>
          <w:kern w:val="0"/>
          <w:sz w:val="21"/>
          <w:szCs w:val="21"/>
          <w14:ligatures w14:val="none"/>
        </w:rPr>
        <w:t>進行口頭報告。口頭報告須以英文發表並依公開競賽規則自行準備發表內容，展示方式以投影片為主。口頭報告時間每人以</w:t>
      </w:r>
      <w:r w:rsidRPr="00B47F5B">
        <w:rPr>
          <w:rFonts w:ascii="inherit" w:eastAsia="新細明體" w:hAnsi="inherit" w:cs="新細明體"/>
          <w:color w:val="3E3A39"/>
          <w:kern w:val="0"/>
          <w:sz w:val="21"/>
          <w:szCs w:val="21"/>
          <w14:ligatures w14:val="none"/>
        </w:rPr>
        <w:t>5</w:t>
      </w:r>
      <w:r w:rsidRPr="00B47F5B">
        <w:rPr>
          <w:rFonts w:ascii="inherit" w:eastAsia="新細明體" w:hAnsi="inherit" w:cs="新細明體"/>
          <w:color w:val="3E3A39"/>
          <w:kern w:val="0"/>
          <w:sz w:val="21"/>
          <w:szCs w:val="21"/>
          <w14:ligatures w14:val="none"/>
        </w:rPr>
        <w:t>分鐘為限，</w:t>
      </w:r>
      <w:r w:rsidRPr="00B47F5B">
        <w:rPr>
          <w:rFonts w:ascii="inherit" w:eastAsia="新細明體" w:hAnsi="inherit" w:cs="新細明體"/>
          <w:color w:val="3E3A39"/>
          <w:kern w:val="0"/>
          <w:sz w:val="21"/>
          <w:szCs w:val="21"/>
          <w14:ligatures w14:val="none"/>
        </w:rPr>
        <w:t>3</w:t>
      </w:r>
      <w:r w:rsidRPr="00B47F5B">
        <w:rPr>
          <w:rFonts w:ascii="inherit" w:eastAsia="新細明體" w:hAnsi="inherit" w:cs="新細明體"/>
          <w:color w:val="3E3A39"/>
          <w:kern w:val="0"/>
          <w:sz w:val="21"/>
          <w:szCs w:val="21"/>
          <w14:ligatures w14:val="none"/>
        </w:rPr>
        <w:t>分鐘</w:t>
      </w:r>
      <w:proofErr w:type="gramStart"/>
      <w:r w:rsidRPr="00B47F5B">
        <w:rPr>
          <w:rFonts w:ascii="inherit" w:eastAsia="新細明體" w:hAnsi="inherit" w:cs="新細明體"/>
          <w:color w:val="3E3A39"/>
          <w:kern w:val="0"/>
          <w:sz w:val="21"/>
          <w:szCs w:val="21"/>
          <w14:ligatures w14:val="none"/>
        </w:rPr>
        <w:t>按短鈴</w:t>
      </w:r>
      <w:proofErr w:type="gramEnd"/>
      <w:r w:rsidRPr="00B47F5B">
        <w:rPr>
          <w:rFonts w:ascii="inherit" w:eastAsia="新細明體" w:hAnsi="inherit" w:cs="新細明體"/>
          <w:color w:val="3E3A39"/>
          <w:kern w:val="0"/>
          <w:sz w:val="21"/>
          <w:szCs w:val="21"/>
          <w14:ligatures w14:val="none"/>
        </w:rPr>
        <w:t>一次，</w:t>
      </w:r>
      <w:r w:rsidRPr="00B47F5B">
        <w:rPr>
          <w:rFonts w:ascii="inherit" w:eastAsia="新細明體" w:hAnsi="inherit" w:cs="新細明體"/>
          <w:color w:val="3E3A39"/>
          <w:kern w:val="0"/>
          <w:sz w:val="21"/>
          <w:szCs w:val="21"/>
          <w14:ligatures w14:val="none"/>
        </w:rPr>
        <w:t>5</w:t>
      </w:r>
      <w:r w:rsidRPr="00B47F5B">
        <w:rPr>
          <w:rFonts w:ascii="inherit" w:eastAsia="新細明體" w:hAnsi="inherit" w:cs="新細明體"/>
          <w:color w:val="3E3A39"/>
          <w:kern w:val="0"/>
          <w:sz w:val="21"/>
          <w:szCs w:val="21"/>
          <w14:ligatures w14:val="none"/>
        </w:rPr>
        <w:t>分鐘</w:t>
      </w:r>
      <w:proofErr w:type="gramStart"/>
      <w:r w:rsidRPr="00B47F5B">
        <w:rPr>
          <w:rFonts w:ascii="inherit" w:eastAsia="新細明體" w:hAnsi="inherit" w:cs="新細明體"/>
          <w:color w:val="3E3A39"/>
          <w:kern w:val="0"/>
          <w:sz w:val="21"/>
          <w:szCs w:val="21"/>
          <w14:ligatures w14:val="none"/>
        </w:rPr>
        <w:t>按長鈴</w:t>
      </w:r>
      <w:proofErr w:type="gramEnd"/>
      <w:r w:rsidRPr="00B47F5B">
        <w:rPr>
          <w:rFonts w:ascii="inherit" w:eastAsia="新細明體" w:hAnsi="inherit" w:cs="新細明體"/>
          <w:color w:val="3E3A39"/>
          <w:kern w:val="0"/>
          <w:sz w:val="21"/>
          <w:szCs w:val="21"/>
          <w14:ligatures w14:val="none"/>
        </w:rPr>
        <w:t>並結束報告。發表場地原則可提供電腦及投影機，其他軟硬體設備皆應由參賽者自行準備。</w:t>
      </w:r>
    </w:p>
    <w:p w14:paraId="6A95D0F9" w14:textId="50E2B1DF"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Guidelines</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Participants should fill out the registration form with the recommendation of advisor, and their thesis in three pages (including the cover, pictures, tables and reference, the form of the thesis is available in the conference website). Participants should upload their thesis file (in PDF) and send to </w:t>
      </w:r>
      <w:r w:rsidRPr="00B47F5B">
        <w:rPr>
          <w:rFonts w:ascii="inherit" w:eastAsia="新細明體" w:hAnsi="inherit" w:cs="新細明體" w:hint="eastAsia"/>
          <w:color w:val="0070C0"/>
          <w:kern w:val="0"/>
          <w:sz w:val="21"/>
          <w:szCs w:val="21"/>
          <w:u w:val="single"/>
          <w14:ligatures w14:val="none"/>
        </w:rPr>
        <w:t>2025icast</w:t>
      </w:r>
      <w:r w:rsidRPr="00B47F5B">
        <w:rPr>
          <w:rFonts w:ascii="inherit" w:eastAsia="新細明體" w:hAnsi="inherit" w:cs="新細明體"/>
          <w:color w:val="0070C0"/>
          <w:kern w:val="0"/>
          <w:sz w:val="21"/>
          <w:szCs w:val="21"/>
          <w:u w:val="single"/>
          <w14:ligatures w14:val="none"/>
        </w:rPr>
        <w:t>@gmail.com</w:t>
      </w:r>
      <w:r w:rsidRPr="00B47F5B">
        <w:rPr>
          <w:rFonts w:ascii="inherit" w:eastAsia="新細明體" w:hAnsi="inherit" w:cs="新細明體"/>
          <w:color w:val="0070C0"/>
          <w:kern w:val="0"/>
          <w:sz w:val="21"/>
          <w:szCs w:val="21"/>
          <w14:ligatures w14:val="none"/>
        </w:rPr>
        <w:t> before</w:t>
      </w:r>
      <w:r w:rsidRPr="00B47F5B">
        <w:rPr>
          <w:rFonts w:ascii="inherit" w:eastAsia="新細明體" w:hAnsi="inherit" w:cs="新細明體"/>
          <w:color w:val="0070C0"/>
          <w:kern w:val="0"/>
          <w:sz w:val="21"/>
          <w:szCs w:val="21"/>
          <w14:ligatures w14:val="none"/>
        </w:rPr>
        <w:t xml:space="preserve"> </w:t>
      </w:r>
      <w:r w:rsidRPr="00B47F5B">
        <w:rPr>
          <w:rFonts w:ascii="inherit" w:eastAsia="新細明體" w:hAnsi="inherit" w:cs="新細明體" w:hint="eastAsia"/>
          <w:color w:val="0070C0"/>
          <w:kern w:val="0"/>
          <w:sz w:val="21"/>
          <w:szCs w:val="21"/>
          <w14:ligatures w14:val="none"/>
        </w:rPr>
        <w:t>June</w:t>
      </w:r>
      <w:r w:rsidRPr="00B47F5B">
        <w:rPr>
          <w:rFonts w:ascii="inherit" w:eastAsia="新細明體" w:hAnsi="inherit" w:cs="新細明體"/>
          <w:color w:val="0070C0"/>
          <w:kern w:val="0"/>
          <w:sz w:val="21"/>
          <w:szCs w:val="21"/>
          <w14:ligatures w14:val="none"/>
        </w:rPr>
        <w:t xml:space="preserve">t </w:t>
      </w:r>
      <w:r w:rsidRPr="00B47F5B">
        <w:rPr>
          <w:rFonts w:ascii="inherit" w:eastAsia="新細明體" w:hAnsi="inherit" w:cs="新細明體" w:hint="eastAsia"/>
          <w:color w:val="0070C0"/>
          <w:kern w:val="0"/>
          <w:sz w:val="21"/>
          <w:szCs w:val="21"/>
          <w14:ligatures w14:val="none"/>
        </w:rPr>
        <w:t>30</w:t>
      </w:r>
      <w:r w:rsidRPr="00B47F5B">
        <w:rPr>
          <w:rFonts w:ascii="inherit" w:eastAsia="新細明體" w:hAnsi="inherit" w:cs="新細明體"/>
          <w:color w:val="0070C0"/>
          <w:kern w:val="0"/>
          <w:sz w:val="21"/>
          <w:szCs w:val="21"/>
          <w14:ligatures w14:val="none"/>
        </w:rPr>
        <w:t>, 202</w:t>
      </w:r>
      <w:r w:rsidRPr="00B47F5B">
        <w:rPr>
          <w:rFonts w:ascii="inherit" w:eastAsia="新細明體" w:hAnsi="inherit" w:cs="新細明體" w:hint="eastAsia"/>
          <w:color w:val="0070C0"/>
          <w:kern w:val="0"/>
          <w:sz w:val="21"/>
          <w:szCs w:val="21"/>
          <w14:ligatures w14:val="none"/>
        </w:rPr>
        <w:t>5</w:t>
      </w:r>
      <w:r w:rsidRPr="00B47F5B">
        <w:rPr>
          <w:rFonts w:ascii="inherit" w:eastAsia="新細明體" w:hAnsi="inherit" w:cs="新細明體"/>
          <w:color w:val="0070C0"/>
          <w:kern w:val="0"/>
          <w:sz w:val="21"/>
          <w:szCs w:val="21"/>
          <w14:ligatures w14:val="none"/>
        </w:rPr>
        <w:t>.</w:t>
      </w:r>
      <w:r w:rsidRPr="00B47F5B">
        <w:rPr>
          <w:rFonts w:ascii="inherit" w:eastAsia="新細明體" w:hAnsi="inherit" w:cs="新細明體"/>
          <w:color w:val="3E3A39"/>
          <w:kern w:val="0"/>
          <w:sz w:val="21"/>
          <w:szCs w:val="21"/>
          <w14:ligatures w14:val="none"/>
        </w:rPr>
        <w:t xml:space="preserve"> The file name should be in the form: 31th International Aerogel Technology Seminar Student Thesis Competition – Name – unit (full name)”, for example: 31th International Aerogel Technology Seminar Student Thesis Competition – Mei-</w:t>
      </w:r>
      <w:proofErr w:type="spellStart"/>
      <w:r w:rsidRPr="00B47F5B">
        <w:rPr>
          <w:rFonts w:ascii="inherit" w:eastAsia="新細明體" w:hAnsi="inherit" w:cs="新細明體"/>
          <w:color w:val="3E3A39"/>
          <w:kern w:val="0"/>
          <w:sz w:val="21"/>
          <w:szCs w:val="21"/>
          <w14:ligatures w14:val="none"/>
        </w:rPr>
        <w:t>mei</w:t>
      </w:r>
      <w:proofErr w:type="spellEnd"/>
      <w:r w:rsidRPr="00B47F5B">
        <w:rPr>
          <w:rFonts w:ascii="inherit" w:eastAsia="新細明體" w:hAnsi="inherit" w:cs="新細明體"/>
          <w:color w:val="3E3A39"/>
          <w:kern w:val="0"/>
          <w:sz w:val="21"/>
          <w:szCs w:val="21"/>
          <w14:ligatures w14:val="none"/>
        </w:rPr>
        <w:t xml:space="preserve"> Wang – National Ilan University - Master student.</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After the completion of the initial registration of the thesis for the registration and submission process, the shortlist of nominators and the schedule of oral presentation will be announced in the conference website, and participants will be notified by email according to the registration information.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Nominators must give an oral presentation at the classroom of National Ilan University from 10:00 to 17:00 on September 20-21, 2024. The oral presentation must be in English and slides (PowerPoint). The time is limited to 5 minutes per person. The short bell will be pressed once </w:t>
      </w:r>
      <w:proofErr w:type="gramStart"/>
      <w:r w:rsidRPr="00B47F5B">
        <w:rPr>
          <w:rFonts w:ascii="inherit" w:eastAsia="新細明體" w:hAnsi="inherit" w:cs="新細明體"/>
          <w:color w:val="3E3A39"/>
          <w:kern w:val="0"/>
          <w:sz w:val="21"/>
          <w:szCs w:val="21"/>
          <w14:ligatures w14:val="none"/>
        </w:rPr>
        <w:t>at</w:t>
      </w:r>
      <w:proofErr w:type="gramEnd"/>
      <w:r w:rsidRPr="00B47F5B">
        <w:rPr>
          <w:rFonts w:ascii="inherit" w:eastAsia="新細明體" w:hAnsi="inherit" w:cs="新細明體"/>
          <w:color w:val="3E3A39"/>
          <w:kern w:val="0"/>
          <w:sz w:val="21"/>
          <w:szCs w:val="21"/>
          <w14:ligatures w14:val="none"/>
        </w:rPr>
        <w:t xml:space="preserve"> 3 minutes, and the long bell for 5 minutes and end the oral presentation. Computers and projectors are available at the competition venue. Other hardware and software equipment should be prepared by the participants themselves.</w:t>
      </w:r>
    </w:p>
    <w:p w14:paraId="107ED07A"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競賽獎勵</w:t>
      </w:r>
    </w:p>
    <w:p w14:paraId="6C10A100" w14:textId="77777777" w:rsidR="00B47F5B" w:rsidRPr="00B47F5B" w:rsidRDefault="00B47F5B" w:rsidP="00B47F5B">
      <w:pPr>
        <w:widowControl/>
        <w:numPr>
          <w:ilvl w:val="0"/>
          <w:numId w:val="2"/>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評選出之優秀論文，於研討會閉幕式公布學生</w:t>
      </w:r>
      <w:proofErr w:type="gramStart"/>
      <w:r w:rsidRPr="00B47F5B">
        <w:rPr>
          <w:rFonts w:ascii="inherit" w:eastAsia="新細明體" w:hAnsi="inherit" w:cs="新細明體"/>
          <w:color w:val="3E3A39"/>
          <w:kern w:val="0"/>
          <w:sz w:val="21"/>
          <w:szCs w:val="21"/>
          <w14:ligatures w14:val="none"/>
        </w:rPr>
        <w:t>論文短獎競賽</w:t>
      </w:r>
      <w:proofErr w:type="gramEnd"/>
      <w:r w:rsidRPr="00B47F5B">
        <w:rPr>
          <w:rFonts w:ascii="inherit" w:eastAsia="新細明體" w:hAnsi="inherit" w:cs="新細明體"/>
          <w:color w:val="3E3A39"/>
          <w:kern w:val="0"/>
          <w:sz w:val="21"/>
          <w:szCs w:val="21"/>
          <w14:ligatures w14:val="none"/>
        </w:rPr>
        <w:t>結果並頒發獎狀及獎金，且將於網頁上公告學生</w:t>
      </w:r>
      <w:proofErr w:type="gramStart"/>
      <w:r w:rsidRPr="00B47F5B">
        <w:rPr>
          <w:rFonts w:ascii="inherit" w:eastAsia="新細明體" w:hAnsi="inherit" w:cs="新細明體"/>
          <w:color w:val="3E3A39"/>
          <w:kern w:val="0"/>
          <w:sz w:val="21"/>
          <w:szCs w:val="21"/>
          <w14:ligatures w14:val="none"/>
        </w:rPr>
        <w:t>論文短講競賽</w:t>
      </w:r>
      <w:proofErr w:type="gramEnd"/>
      <w:r w:rsidRPr="00B47F5B">
        <w:rPr>
          <w:rFonts w:ascii="inherit" w:eastAsia="新細明體" w:hAnsi="inherit" w:cs="新細明體"/>
          <w:color w:val="3E3A39"/>
          <w:kern w:val="0"/>
          <w:sz w:val="21"/>
          <w:szCs w:val="21"/>
          <w14:ligatures w14:val="none"/>
        </w:rPr>
        <w:t>結果與得獎作品。</w:t>
      </w:r>
    </w:p>
    <w:p w14:paraId="54FD5E2E" w14:textId="77777777" w:rsidR="00B47F5B" w:rsidRPr="00B47F5B" w:rsidRDefault="00B47F5B" w:rsidP="00B47F5B">
      <w:pPr>
        <w:widowControl/>
        <w:numPr>
          <w:ilvl w:val="0"/>
          <w:numId w:val="2"/>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lastRenderedPageBreak/>
        <w:t>決選得獎論文頒發獎狀一張及獎金，以玆鼓勵。第一名獎金為新臺幣參仟元</w:t>
      </w:r>
      <w:r w:rsidRPr="00B47F5B">
        <w:rPr>
          <w:rFonts w:ascii="inherit" w:eastAsia="新細明體" w:hAnsi="inherit" w:cs="新細明體"/>
          <w:color w:val="3E3A39"/>
          <w:kern w:val="0"/>
          <w:sz w:val="21"/>
          <w:szCs w:val="21"/>
          <w14:ligatures w14:val="none"/>
        </w:rPr>
        <w:t>($3,000</w:t>
      </w:r>
      <w:r w:rsidRPr="00B47F5B">
        <w:rPr>
          <w:rFonts w:ascii="inherit" w:eastAsia="新細明體" w:hAnsi="inherit" w:cs="新細明體"/>
          <w:color w:val="3E3A39"/>
          <w:kern w:val="0"/>
          <w:sz w:val="21"/>
          <w:szCs w:val="21"/>
          <w14:ligatures w14:val="none"/>
        </w:rPr>
        <w:t>元</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，第二名為新臺幣貳仟元</w:t>
      </w:r>
      <w:r w:rsidRPr="00B47F5B">
        <w:rPr>
          <w:rFonts w:ascii="inherit" w:eastAsia="新細明體" w:hAnsi="inherit" w:cs="新細明體"/>
          <w:color w:val="3E3A39"/>
          <w:kern w:val="0"/>
          <w:sz w:val="21"/>
          <w:szCs w:val="21"/>
          <w14:ligatures w14:val="none"/>
        </w:rPr>
        <w:t>($2,000</w:t>
      </w:r>
      <w:r w:rsidRPr="00B47F5B">
        <w:rPr>
          <w:rFonts w:ascii="inherit" w:eastAsia="新細明體" w:hAnsi="inherit" w:cs="新細明體"/>
          <w:color w:val="3E3A39"/>
          <w:kern w:val="0"/>
          <w:sz w:val="21"/>
          <w:szCs w:val="21"/>
          <w14:ligatures w14:val="none"/>
        </w:rPr>
        <w:t>元</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，第三名為新臺幣壹仟元</w:t>
      </w:r>
      <w:r w:rsidRPr="00B47F5B">
        <w:rPr>
          <w:rFonts w:ascii="inherit" w:eastAsia="新細明體" w:hAnsi="inherit" w:cs="新細明體"/>
          <w:color w:val="3E3A39"/>
          <w:kern w:val="0"/>
          <w:sz w:val="21"/>
          <w:szCs w:val="21"/>
          <w14:ligatures w14:val="none"/>
        </w:rPr>
        <w:t>($1,000</w:t>
      </w:r>
      <w:r w:rsidRPr="00B47F5B">
        <w:rPr>
          <w:rFonts w:ascii="inherit" w:eastAsia="新細明體" w:hAnsi="inherit" w:cs="新細明體"/>
          <w:color w:val="3E3A39"/>
          <w:kern w:val="0"/>
          <w:sz w:val="21"/>
          <w:szCs w:val="21"/>
          <w14:ligatures w14:val="none"/>
        </w:rPr>
        <w:t>元</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，並挑選三名學生頒發佳作獎。</w:t>
      </w:r>
    </w:p>
    <w:p w14:paraId="1712FB2E" w14:textId="77777777" w:rsidR="00B47F5B" w:rsidRPr="00B47F5B" w:rsidRDefault="00B47F5B" w:rsidP="00B47F5B">
      <w:pPr>
        <w:widowControl/>
        <w:numPr>
          <w:ilvl w:val="0"/>
          <w:numId w:val="2"/>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獎狀為獲獎作品所有作者每人一張，獎金則於研討會閉幕式現場頒發，閉幕式獲獎學生未能親自出席受獎者，恕不補發獎金。</w:t>
      </w:r>
    </w:p>
    <w:p w14:paraId="4E3ADFD6"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Award</w:t>
      </w:r>
    </w:p>
    <w:p w14:paraId="43AA0390" w14:textId="77777777" w:rsidR="00B47F5B" w:rsidRPr="00B47F5B" w:rsidRDefault="00B47F5B" w:rsidP="00B47F5B">
      <w:pPr>
        <w:widowControl/>
        <w:numPr>
          <w:ilvl w:val="0"/>
          <w:numId w:val="3"/>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The winners will receive a certificate of merit and a prize at the closing ceremony of the conference, and the results of STC will be announced on the website.</w:t>
      </w:r>
    </w:p>
    <w:p w14:paraId="6C577796" w14:textId="77777777" w:rsidR="00B47F5B" w:rsidRPr="00B47F5B" w:rsidRDefault="00B47F5B" w:rsidP="00B47F5B">
      <w:pPr>
        <w:widowControl/>
        <w:numPr>
          <w:ilvl w:val="0"/>
          <w:numId w:val="3"/>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First place: A certificate of merit and prize of $NTD 3000. Second place: A certificate of merit and prize of $NTD 2000. Third place: A certificate of merit and prize of $NTD 1000. For all nominators: A certificate of merit.</w:t>
      </w:r>
    </w:p>
    <w:p w14:paraId="7293B23F" w14:textId="77777777" w:rsidR="00B47F5B" w:rsidRPr="00B47F5B" w:rsidRDefault="00B47F5B" w:rsidP="00B47F5B">
      <w:pPr>
        <w:widowControl/>
        <w:numPr>
          <w:ilvl w:val="0"/>
          <w:numId w:val="3"/>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The award will be confiscated if the winners cannot present at the closing ceremony of the conference.</w:t>
      </w:r>
    </w:p>
    <w:p w14:paraId="272A055D"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注意事項</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參賽作品不得抄襲任何已發表或未經發表之研究報告及數據，如經他人檢舉並查證屬實者，除追回原授與之各項獎勵外，並依相關規定提交懲處。</w:t>
      </w:r>
    </w:p>
    <w:p w14:paraId="121C789C"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Notification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Participants must not copy from any published or unpublished research reports and data. If they are reported and verified by others, they will be disqualified and punished according to relevant regulations. Please </w:t>
      </w:r>
      <w:proofErr w:type="gramStart"/>
      <w:r w:rsidRPr="00B47F5B">
        <w:rPr>
          <w:rFonts w:ascii="inherit" w:eastAsia="新細明體" w:hAnsi="inherit" w:cs="新細明體"/>
          <w:color w:val="3E3A39"/>
          <w:kern w:val="0"/>
          <w:sz w:val="21"/>
          <w:szCs w:val="21"/>
          <w14:ligatures w14:val="none"/>
        </w:rPr>
        <w:t>be</w:t>
      </w:r>
      <w:proofErr w:type="gramEnd"/>
      <w:r w:rsidRPr="00B47F5B">
        <w:rPr>
          <w:rFonts w:ascii="inherit" w:eastAsia="新細明體" w:hAnsi="inherit" w:cs="新細明體"/>
          <w:color w:val="3E3A39"/>
          <w:kern w:val="0"/>
          <w:sz w:val="21"/>
          <w:szCs w:val="21"/>
          <w14:ligatures w14:val="none"/>
        </w:rPr>
        <w:t xml:space="preserve"> care of academic ethics.</w:t>
      </w:r>
    </w:p>
    <w:p w14:paraId="694BB882"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其</w:t>
      </w:r>
      <w:proofErr w:type="gramStart"/>
      <w:r w:rsidRPr="00B47F5B">
        <w:rPr>
          <w:rFonts w:ascii="inherit" w:eastAsia="新細明體" w:hAnsi="inherit" w:cs="新細明體"/>
          <w:color w:val="3E3A39"/>
          <w:kern w:val="0"/>
          <w:sz w:val="21"/>
          <w:szCs w:val="21"/>
          <w14:ligatures w14:val="none"/>
        </w:rPr>
        <w:t>他</w:t>
      </w:r>
      <w:proofErr w:type="gramEnd"/>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凡本辦法未盡事項及任何臨時狀況，</w:t>
      </w:r>
      <w:proofErr w:type="gramStart"/>
      <w:r w:rsidRPr="00B47F5B">
        <w:rPr>
          <w:rFonts w:ascii="inherit" w:eastAsia="新細明體" w:hAnsi="inherit" w:cs="新細明體"/>
          <w:color w:val="3E3A39"/>
          <w:kern w:val="0"/>
          <w:sz w:val="21"/>
          <w:szCs w:val="21"/>
          <w14:ligatures w14:val="none"/>
        </w:rPr>
        <w:t>概依競賽</w:t>
      </w:r>
      <w:proofErr w:type="gramEnd"/>
      <w:r w:rsidRPr="00B47F5B">
        <w:rPr>
          <w:rFonts w:ascii="inherit" w:eastAsia="新細明體" w:hAnsi="inherit" w:cs="新細明體"/>
          <w:color w:val="3E3A39"/>
          <w:kern w:val="0"/>
          <w:sz w:val="21"/>
          <w:szCs w:val="21"/>
          <w14:ligatures w14:val="none"/>
        </w:rPr>
        <w:t>籌劃工作小組之決議行之。</w:t>
      </w:r>
    </w:p>
    <w:p w14:paraId="18F24A2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PS.</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Any matters or conditions not specified in this guideline shall be determined by the selection committee.</w:t>
      </w:r>
    </w:p>
    <w:p w14:paraId="2537264E" w14:textId="77777777"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聯絡方式：</w:t>
      </w:r>
    </w:p>
    <w:p w14:paraId="5FF1723C" w14:textId="77777777"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國立</w:t>
      </w:r>
      <w:r>
        <w:rPr>
          <w:rFonts w:ascii="inherit" w:eastAsia="新細明體" w:hAnsi="inherit" w:cs="新細明體" w:hint="eastAsia"/>
          <w:color w:val="3E3A39"/>
          <w:kern w:val="0"/>
          <w:sz w:val="21"/>
          <w:szCs w:val="21"/>
          <w14:ligatures w14:val="none"/>
        </w:rPr>
        <w:t>成功</w:t>
      </w:r>
      <w:r w:rsidRPr="00B47F5B">
        <w:rPr>
          <w:rFonts w:ascii="inherit" w:eastAsia="新細明體" w:hAnsi="inherit" w:cs="新細明體"/>
          <w:color w:val="3E3A39"/>
          <w:kern w:val="0"/>
          <w:sz w:val="21"/>
          <w:szCs w:val="21"/>
          <w14:ligatures w14:val="none"/>
        </w:rPr>
        <w:t>大學環境工程學系</w:t>
      </w:r>
    </w:p>
    <w:p w14:paraId="7DB6E882" w14:textId="77777777"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Pr>
          <w:rFonts w:ascii="inherit" w:eastAsia="新細明體" w:hAnsi="inherit" w:cs="新細明體" w:hint="eastAsia"/>
          <w:color w:val="3E3A39"/>
          <w:kern w:val="0"/>
          <w:sz w:val="21"/>
          <w:szCs w:val="21"/>
          <w14:ligatures w14:val="none"/>
        </w:rPr>
        <w:t>林聖倫</w:t>
      </w:r>
      <w:r w:rsidRPr="00B47F5B">
        <w:rPr>
          <w:rFonts w:ascii="inherit" w:eastAsia="新細明體" w:hAnsi="inherit" w:cs="新細明體"/>
          <w:color w:val="3E3A39"/>
          <w:kern w:val="0"/>
          <w:sz w:val="21"/>
          <w:szCs w:val="21"/>
          <w14:ligatures w14:val="none"/>
        </w:rPr>
        <w:t xml:space="preserve"> </w:t>
      </w:r>
      <w:r>
        <w:rPr>
          <w:rFonts w:ascii="inherit" w:eastAsia="新細明體" w:hAnsi="inherit" w:cs="新細明體" w:hint="eastAsia"/>
          <w:color w:val="3E3A39"/>
          <w:kern w:val="0"/>
          <w:sz w:val="21"/>
          <w:szCs w:val="21"/>
          <w14:ligatures w14:val="none"/>
        </w:rPr>
        <w:t>助理</w:t>
      </w:r>
      <w:r w:rsidRPr="00B47F5B">
        <w:rPr>
          <w:rFonts w:ascii="inherit" w:eastAsia="新細明體" w:hAnsi="inherit" w:cs="新細明體"/>
          <w:color w:val="3E3A39"/>
          <w:kern w:val="0"/>
          <w:sz w:val="21"/>
          <w:szCs w:val="21"/>
          <w14:ligatures w14:val="none"/>
        </w:rPr>
        <w:t>教授</w:t>
      </w:r>
    </w:p>
    <w:p w14:paraId="4D85A1C4" w14:textId="50A61328"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Pr>
          <w:rFonts w:ascii="inherit" w:eastAsia="新細明體" w:hAnsi="inherit" w:cs="新細明體" w:hint="eastAsia"/>
          <w:color w:val="3E3A39"/>
          <w:kern w:val="0"/>
          <w:sz w:val="21"/>
          <w:szCs w:val="21"/>
          <w14:ligatures w14:val="none"/>
        </w:rPr>
        <w:t>聯絡電話：</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261A2069"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cbmsgml@gmail.com</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z11208011@ncku.edu.tw</w:t>
      </w:r>
    </w:p>
    <w:p w14:paraId="446B0F25" w14:textId="51C17B8B"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Contact Information</w:t>
      </w:r>
      <w:r w:rsidRPr="00B47F5B">
        <w:rPr>
          <w:rFonts w:ascii="inherit" w:eastAsia="新細明體" w:hAnsi="inherit" w:cs="新細明體"/>
          <w:color w:val="3E3A39"/>
          <w:kern w:val="0"/>
          <w:sz w:val="21"/>
          <w:szCs w:val="21"/>
          <w14:ligatures w14:val="none"/>
        </w:rPr>
        <w:br/>
        <w:t>Department of Environmental Engineering, National Cheng Kung University</w:t>
      </w:r>
    </w:p>
    <w:p w14:paraId="5A30DF19"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Assistant Professor Sheng-Lun Lin</w:t>
      </w:r>
    </w:p>
    <w:p w14:paraId="7663D1C5" w14:textId="3368ACFF"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Pr>
          <w:rFonts w:ascii="inherit" w:eastAsia="新細明體" w:hAnsi="inherit" w:cs="新細明體" w:hint="eastAsia"/>
          <w:color w:val="3E3A39"/>
          <w:kern w:val="0"/>
          <w:sz w:val="21"/>
          <w:szCs w:val="21"/>
          <w14:ligatures w14:val="none"/>
        </w:rPr>
        <w:t>Tel</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6E7359E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cbmsgml@gmail.com</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z11208011@ncku.edu.tw</w:t>
      </w:r>
    </w:p>
    <w:p w14:paraId="76C9F39A" w14:textId="425E6F60" w:rsidR="00B47F5B" w:rsidRPr="00B47F5B" w:rsidRDefault="00B47F5B" w:rsidP="00B47F5B">
      <w:pPr>
        <w:widowControl/>
        <w:shd w:val="clear" w:color="auto" w:fill="FFFFFF"/>
        <w:spacing w:after="0" w:line="240" w:lineRule="auto"/>
        <w:textAlignment w:val="baseline"/>
        <w:rPr>
          <w:rFonts w:ascii="STSong" w:eastAsia="STSong" w:hAnsi="STSong" w:cs="新細明體"/>
          <w:color w:val="5F5DB2"/>
          <w:kern w:val="36"/>
          <w:sz w:val="48"/>
          <w:szCs w:val="48"/>
          <w14:ligatures w14:val="none"/>
        </w:rPr>
      </w:pPr>
      <w:r w:rsidRPr="00B47F5B">
        <w:rPr>
          <w:rFonts w:ascii="STSong" w:eastAsia="STSong" w:hAnsi="STSong" w:cs="新細明體" w:hint="eastAsia"/>
          <w:color w:val="5F5DB2"/>
          <w:kern w:val="36"/>
          <w:sz w:val="48"/>
          <w:szCs w:val="48"/>
          <w14:ligatures w14:val="none"/>
        </w:rPr>
        <w:t>202</w:t>
      </w:r>
      <w:r>
        <w:rPr>
          <w:rFonts w:ascii="STSong" w:hAnsi="STSong" w:cs="新細明體" w:hint="eastAsia"/>
          <w:color w:val="5F5DB2"/>
          <w:kern w:val="36"/>
          <w:sz w:val="48"/>
          <w:szCs w:val="48"/>
          <w14:ligatures w14:val="none"/>
        </w:rPr>
        <w:t>5</w:t>
      </w:r>
      <w:r w:rsidRPr="00B47F5B">
        <w:rPr>
          <w:rFonts w:ascii="STSong" w:eastAsia="STSong" w:hAnsi="STSong" w:cs="新細明體" w:hint="eastAsia"/>
          <w:color w:val="5F5DB2"/>
          <w:kern w:val="36"/>
          <w:sz w:val="48"/>
          <w:szCs w:val="48"/>
          <w14:ligatures w14:val="none"/>
        </w:rPr>
        <w:t xml:space="preserve"> ICAST 學生海報競賽公告</w:t>
      </w:r>
    </w:p>
    <w:p w14:paraId="3C935BBF"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hint="eastAsia"/>
          <w:color w:val="3E3A39"/>
          <w:kern w:val="0"/>
          <w:sz w:val="21"/>
          <w:szCs w:val="21"/>
          <w14:ligatures w14:val="none"/>
        </w:rPr>
      </w:pPr>
      <w:r w:rsidRPr="00B47F5B">
        <w:rPr>
          <w:rFonts w:ascii="inherit" w:eastAsia="新細明體" w:hAnsi="inherit" w:cs="新細明體"/>
          <w:color w:val="3E3A39"/>
          <w:kern w:val="0"/>
          <w:sz w:val="21"/>
          <w:szCs w:val="21"/>
          <w14:ligatures w14:val="none"/>
        </w:rPr>
        <w:lastRenderedPageBreak/>
        <w:t>一、舉辦緣起</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台灣氣膠研究學會為鼓勵大學</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專</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以上學生積極</w:t>
      </w:r>
      <w:proofErr w:type="gramStart"/>
      <w:r w:rsidRPr="00B47F5B">
        <w:rPr>
          <w:rFonts w:ascii="inherit" w:eastAsia="新細明體" w:hAnsi="inherit" w:cs="新細明體"/>
          <w:color w:val="3E3A39"/>
          <w:kern w:val="0"/>
          <w:sz w:val="21"/>
          <w:szCs w:val="21"/>
          <w14:ligatures w14:val="none"/>
        </w:rPr>
        <w:t>參與氣膠科技</w:t>
      </w:r>
      <w:proofErr w:type="gramEnd"/>
      <w:r w:rsidRPr="00B47F5B">
        <w:rPr>
          <w:rFonts w:ascii="inherit" w:eastAsia="新細明體" w:hAnsi="inherit" w:cs="新細明體"/>
          <w:color w:val="3E3A39"/>
          <w:kern w:val="0"/>
          <w:sz w:val="21"/>
          <w:szCs w:val="21"/>
          <w14:ligatures w14:val="none"/>
        </w:rPr>
        <w:t>相關實務及學術論文研究，提升研究水準，培養學生實務操作與團隊合作之作業能力與具備獨立思考與解決問題之研究能力，期進一步達到培育未來研究菁英人才之目的，特舉辦學生海報論文競賽。</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I. Introduction</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The purpose of Student Poster Competition (SPC) is to encourage students to enhance the ability of the academic research and practical technologies in the aerosol field. SPC develops students’ skills for academic presentation and research communication </w:t>
      </w:r>
      <w:proofErr w:type="gramStart"/>
      <w:r w:rsidRPr="00B47F5B">
        <w:rPr>
          <w:rFonts w:ascii="inherit" w:eastAsia="新細明體" w:hAnsi="inherit" w:cs="新細明體"/>
          <w:color w:val="3E3A39"/>
          <w:kern w:val="0"/>
          <w:sz w:val="21"/>
          <w:szCs w:val="21"/>
          <w14:ligatures w14:val="none"/>
        </w:rPr>
        <w:t>so as to</w:t>
      </w:r>
      <w:proofErr w:type="gramEnd"/>
      <w:r w:rsidRPr="00B47F5B">
        <w:rPr>
          <w:rFonts w:ascii="inherit" w:eastAsia="新細明體" w:hAnsi="inherit" w:cs="新細明體"/>
          <w:color w:val="3E3A39"/>
          <w:kern w:val="0"/>
          <w:sz w:val="21"/>
          <w:szCs w:val="21"/>
          <w14:ligatures w14:val="none"/>
        </w:rPr>
        <w:t xml:space="preserve"> effectively enhance the explanation of their research.</w:t>
      </w:r>
    </w:p>
    <w:p w14:paraId="0BAFF156" w14:textId="77777777"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二、參賽資格</w:t>
      </w:r>
    </w:p>
    <w:p w14:paraId="12AF2EBE" w14:textId="2EF31EDB" w:rsidR="00B47F5B" w:rsidRDefault="00B47F5B" w:rsidP="00B47F5B">
      <w:pPr>
        <w:pStyle w:val="a9"/>
        <w:widowControl/>
        <w:numPr>
          <w:ilvl w:val="0"/>
          <w:numId w:val="7"/>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中華民國各大專院校</w:t>
      </w:r>
      <w:proofErr w:type="gramStart"/>
      <w:r w:rsidRPr="00B47F5B">
        <w:rPr>
          <w:rFonts w:ascii="inherit" w:eastAsia="新細明體" w:hAnsi="inherit" w:cs="新細明體"/>
          <w:color w:val="3E3A39"/>
          <w:kern w:val="0"/>
          <w:sz w:val="21"/>
          <w:szCs w:val="21"/>
          <w14:ligatures w14:val="none"/>
        </w:rPr>
        <w:t>從事氣膠科技</w:t>
      </w:r>
      <w:proofErr w:type="gramEnd"/>
      <w:r w:rsidRPr="00B47F5B">
        <w:rPr>
          <w:rFonts w:ascii="inherit" w:eastAsia="新細明體" w:hAnsi="inherit" w:cs="新細明體"/>
          <w:color w:val="3E3A39"/>
          <w:kern w:val="0"/>
          <w:sz w:val="21"/>
          <w:szCs w:val="21"/>
          <w14:ligatures w14:val="none"/>
        </w:rPr>
        <w:t>相關研究之大學生、碩、博士班研究生。</w:t>
      </w:r>
    </w:p>
    <w:p w14:paraId="67374E08" w14:textId="2BD1E962" w:rsidR="00B47F5B" w:rsidRDefault="00B47F5B" w:rsidP="00B47F5B">
      <w:pPr>
        <w:pStyle w:val="a9"/>
        <w:widowControl/>
        <w:numPr>
          <w:ilvl w:val="0"/>
          <w:numId w:val="7"/>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參賽論文必須在就學期間完成</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參賽者在參賽當年六月仍然註冊為國內大專院校學生</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w:t>
      </w:r>
    </w:p>
    <w:p w14:paraId="7C339183" w14:textId="4FB97DA5" w:rsidR="00B47F5B" w:rsidRPr="00B47F5B" w:rsidRDefault="00B47F5B" w:rsidP="00B47F5B">
      <w:pPr>
        <w:pStyle w:val="a9"/>
        <w:widowControl/>
        <w:numPr>
          <w:ilvl w:val="0"/>
          <w:numId w:val="7"/>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參賽論文必須由參賽者單獨撰寫完成，指導教授可掛名，每名參賽者參賽論文至多以一篇為限。</w:t>
      </w:r>
    </w:p>
    <w:p w14:paraId="61625AB4"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II. Eligibility</w:t>
      </w:r>
    </w:p>
    <w:p w14:paraId="153E9F02" w14:textId="77777777" w:rsidR="00B47F5B" w:rsidRPr="00B47F5B" w:rsidRDefault="00B47F5B" w:rsidP="00B47F5B">
      <w:pPr>
        <w:widowControl/>
        <w:numPr>
          <w:ilvl w:val="0"/>
          <w:numId w:val="4"/>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 xml:space="preserve">Participants must have the status of undergraduate, graduate or doctoral students in the field related to aerosol </w:t>
      </w:r>
      <w:proofErr w:type="gramStart"/>
      <w:r w:rsidRPr="00B47F5B">
        <w:rPr>
          <w:rFonts w:ascii="inherit" w:eastAsia="新細明體" w:hAnsi="inherit" w:cs="新細明體"/>
          <w:color w:val="3E3A39"/>
          <w:kern w:val="0"/>
          <w:sz w:val="21"/>
          <w:szCs w:val="21"/>
          <w14:ligatures w14:val="none"/>
        </w:rPr>
        <w:t>research, and</w:t>
      </w:r>
      <w:proofErr w:type="gramEnd"/>
      <w:r w:rsidRPr="00B47F5B">
        <w:rPr>
          <w:rFonts w:ascii="inherit" w:eastAsia="新細明體" w:hAnsi="inherit" w:cs="新細明體"/>
          <w:color w:val="3E3A39"/>
          <w:kern w:val="0"/>
          <w:sz w:val="21"/>
          <w:szCs w:val="21"/>
          <w14:ligatures w14:val="none"/>
        </w:rPr>
        <w:t xml:space="preserve"> are recommended by the supervisors.</w:t>
      </w:r>
    </w:p>
    <w:p w14:paraId="1E66CD9F" w14:textId="77777777" w:rsidR="00B47F5B" w:rsidRPr="00B47F5B" w:rsidRDefault="00B47F5B" w:rsidP="00B47F5B">
      <w:pPr>
        <w:widowControl/>
        <w:numPr>
          <w:ilvl w:val="0"/>
          <w:numId w:val="4"/>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Participants must complete their theses during the school year (PS: participants are still registered as students in June 2024).</w:t>
      </w:r>
    </w:p>
    <w:p w14:paraId="68EB0196" w14:textId="77777777" w:rsidR="00B47F5B" w:rsidRPr="00B47F5B" w:rsidRDefault="00B47F5B" w:rsidP="00B47F5B">
      <w:pPr>
        <w:widowControl/>
        <w:numPr>
          <w:ilvl w:val="0"/>
          <w:numId w:val="4"/>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All the theses must be accomplished by the participants, and the supervisors can be co-</w:t>
      </w:r>
      <w:proofErr w:type="gramStart"/>
      <w:r w:rsidRPr="00B47F5B">
        <w:rPr>
          <w:rFonts w:ascii="inherit" w:eastAsia="新細明體" w:hAnsi="inherit" w:cs="新細明體"/>
          <w:color w:val="3E3A39"/>
          <w:kern w:val="0"/>
          <w:sz w:val="21"/>
          <w:szCs w:val="21"/>
          <w14:ligatures w14:val="none"/>
        </w:rPr>
        <w:t>author</w:t>
      </w:r>
      <w:proofErr w:type="gramEnd"/>
      <w:r w:rsidRPr="00B47F5B">
        <w:rPr>
          <w:rFonts w:ascii="inherit" w:eastAsia="新細明體" w:hAnsi="inherit" w:cs="新細明體"/>
          <w:color w:val="3E3A39"/>
          <w:kern w:val="0"/>
          <w:sz w:val="21"/>
          <w:szCs w:val="21"/>
          <w14:ligatures w14:val="none"/>
        </w:rPr>
        <w:t xml:space="preserve">. Every participant is limited to </w:t>
      </w:r>
      <w:proofErr w:type="gramStart"/>
      <w:r w:rsidRPr="00B47F5B">
        <w:rPr>
          <w:rFonts w:ascii="inherit" w:eastAsia="新細明體" w:hAnsi="inherit" w:cs="新細明體"/>
          <w:color w:val="3E3A39"/>
          <w:kern w:val="0"/>
          <w:sz w:val="21"/>
          <w:szCs w:val="21"/>
          <w14:ligatures w14:val="none"/>
        </w:rPr>
        <w:t>submit</w:t>
      </w:r>
      <w:proofErr w:type="gramEnd"/>
      <w:r w:rsidRPr="00B47F5B">
        <w:rPr>
          <w:rFonts w:ascii="inherit" w:eastAsia="新細明體" w:hAnsi="inherit" w:cs="新細明體"/>
          <w:color w:val="3E3A39"/>
          <w:kern w:val="0"/>
          <w:sz w:val="21"/>
          <w:szCs w:val="21"/>
          <w14:ligatures w14:val="none"/>
        </w:rPr>
        <w:t xml:space="preserve"> one thesis.</w:t>
      </w:r>
    </w:p>
    <w:p w14:paraId="6DD52872" w14:textId="77777777"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三、海報競賽注意事項</w:t>
      </w:r>
    </w:p>
    <w:p w14:paraId="493126F4" w14:textId="2F304F81"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海報請自行印製，於當日報到時間</w:t>
      </w:r>
      <w:r w:rsidRPr="00B47F5B">
        <w:rPr>
          <w:rFonts w:ascii="inherit" w:eastAsia="新細明體" w:hAnsi="inherit" w:cs="新細明體"/>
          <w:color w:val="3E3A39"/>
          <w:kern w:val="0"/>
          <w:sz w:val="21"/>
          <w:szCs w:val="21"/>
          <w14:ligatures w14:val="none"/>
        </w:rPr>
        <w:t>(09:00 - 10:00)</w:t>
      </w:r>
      <w:r w:rsidRPr="00B47F5B">
        <w:rPr>
          <w:rFonts w:ascii="inherit" w:eastAsia="新細明體" w:hAnsi="inherit" w:cs="新細明體"/>
          <w:color w:val="3E3A39"/>
          <w:kern w:val="0"/>
          <w:sz w:val="21"/>
          <w:szCs w:val="21"/>
          <w14:ligatures w14:val="none"/>
        </w:rPr>
        <w:t>於大會報到處報到，並張貼海報至指定位置。</w:t>
      </w:r>
    </w:p>
    <w:p w14:paraId="41609A3B" w14:textId="77777777"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請穿著正式服裝、名牌由主辦單位統一製作。</w:t>
      </w:r>
    </w:p>
    <w:p w14:paraId="38887012" w14:textId="6A11A129"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評比方式：三位教授評審與討論</w:t>
      </w:r>
    </w:p>
    <w:p w14:paraId="4ECD5709" w14:textId="77777777" w:rsid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評比項目：本競賽評審評分內容項目如下：</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(1) </w:t>
      </w:r>
      <w:r w:rsidRPr="00B47F5B">
        <w:rPr>
          <w:rFonts w:ascii="inherit" w:eastAsia="新細明體" w:hAnsi="inherit" w:cs="新細明體"/>
          <w:color w:val="3E3A39"/>
          <w:kern w:val="0"/>
          <w:sz w:val="21"/>
          <w:szCs w:val="21"/>
          <w14:ligatures w14:val="none"/>
        </w:rPr>
        <w:t>內容</w:t>
      </w:r>
      <w:r w:rsidRPr="00B47F5B">
        <w:rPr>
          <w:rFonts w:ascii="inherit" w:eastAsia="新細明體" w:hAnsi="inherit" w:cs="新細明體"/>
          <w:color w:val="3E3A39"/>
          <w:kern w:val="0"/>
          <w:sz w:val="21"/>
          <w:szCs w:val="21"/>
          <w14:ligatures w14:val="none"/>
        </w:rPr>
        <w:t>70%</w:t>
      </w:r>
      <w:r w:rsidRPr="00B47F5B">
        <w:rPr>
          <w:rFonts w:ascii="inherit" w:eastAsia="新細明體" w:hAnsi="inherit" w:cs="新細明體"/>
          <w:color w:val="3E3A39"/>
          <w:kern w:val="0"/>
          <w:sz w:val="21"/>
          <w:szCs w:val="21"/>
          <w14:ligatures w14:val="none"/>
        </w:rPr>
        <w:t>：設計理念、整體性。</w:t>
      </w: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 xml:space="preserve">(2) </w:t>
      </w:r>
      <w:r w:rsidRPr="00B47F5B">
        <w:rPr>
          <w:rFonts w:ascii="inherit" w:eastAsia="新細明體" w:hAnsi="inherit" w:cs="新細明體"/>
          <w:color w:val="3E3A39"/>
          <w:kern w:val="0"/>
          <w:sz w:val="21"/>
          <w:szCs w:val="21"/>
          <w14:ligatures w14:val="none"/>
        </w:rPr>
        <w:t>創意</w:t>
      </w:r>
      <w:r w:rsidRPr="00B47F5B">
        <w:rPr>
          <w:rFonts w:ascii="inherit" w:eastAsia="新細明體" w:hAnsi="inherit" w:cs="新細明體"/>
          <w:color w:val="3E3A39"/>
          <w:kern w:val="0"/>
          <w:sz w:val="21"/>
          <w:szCs w:val="21"/>
          <w14:ligatures w14:val="none"/>
        </w:rPr>
        <w:t>30%</w:t>
      </w:r>
      <w:r w:rsidRPr="00B47F5B">
        <w:rPr>
          <w:rFonts w:ascii="inherit" w:eastAsia="新細明體" w:hAnsi="inherit" w:cs="新細明體"/>
          <w:color w:val="3E3A39"/>
          <w:kern w:val="0"/>
          <w:sz w:val="21"/>
          <w:szCs w:val="21"/>
          <w14:ligatures w14:val="none"/>
        </w:rPr>
        <w:t>：創意特點、海報設計。</w:t>
      </w:r>
    </w:p>
    <w:p w14:paraId="063E1462" w14:textId="60666F3D" w:rsid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報名者請於</w:t>
      </w:r>
      <w:r w:rsidRPr="00B47F5B">
        <w:rPr>
          <w:rFonts w:ascii="inherit" w:eastAsia="新細明體" w:hAnsi="inherit" w:cs="新細明體"/>
          <w:color w:val="3E3A39"/>
          <w:kern w:val="0"/>
          <w:sz w:val="21"/>
          <w:szCs w:val="21"/>
          <w14:ligatures w14:val="none"/>
        </w:rPr>
        <w:t> 202</w:t>
      </w:r>
      <w:r w:rsidRPr="00B47F5B">
        <w:rPr>
          <w:rFonts w:ascii="inherit" w:eastAsia="新細明體" w:hAnsi="inherit" w:cs="新細明體" w:hint="eastAsia"/>
          <w:color w:val="3E3A39"/>
          <w:kern w:val="0"/>
          <w:sz w:val="21"/>
          <w:szCs w:val="21"/>
          <w14:ligatures w14:val="none"/>
        </w:rPr>
        <w:t>5</w:t>
      </w:r>
      <w:r w:rsidRPr="00B47F5B">
        <w:rPr>
          <w:rFonts w:ascii="inherit" w:eastAsia="新細明體" w:hAnsi="inherit" w:cs="新細明體"/>
          <w:color w:val="3E3A39"/>
          <w:kern w:val="0"/>
          <w:sz w:val="21"/>
          <w:szCs w:val="21"/>
          <w14:ligatures w14:val="none"/>
        </w:rPr>
        <w:t>年</w:t>
      </w:r>
      <w:r w:rsidRPr="00B47F5B">
        <w:rPr>
          <w:rFonts w:ascii="inherit" w:eastAsia="新細明體" w:hAnsi="inherit" w:cs="新細明體" w:hint="eastAsia"/>
          <w:color w:val="3E3A39"/>
          <w:kern w:val="0"/>
          <w:sz w:val="21"/>
          <w:szCs w:val="21"/>
          <w14:ligatures w14:val="none"/>
        </w:rPr>
        <w:t>6</w:t>
      </w:r>
      <w:r w:rsidRPr="00B47F5B">
        <w:rPr>
          <w:rFonts w:ascii="inherit" w:eastAsia="新細明體" w:hAnsi="inherit" w:cs="新細明體"/>
          <w:color w:val="3E3A39"/>
          <w:kern w:val="0"/>
          <w:sz w:val="21"/>
          <w:szCs w:val="21"/>
          <w14:ligatures w14:val="none"/>
        </w:rPr>
        <w:t>月</w:t>
      </w:r>
      <w:r w:rsidRPr="00B47F5B">
        <w:rPr>
          <w:rFonts w:ascii="inherit" w:eastAsia="新細明體" w:hAnsi="inherit" w:cs="新細明體" w:hint="eastAsia"/>
          <w:color w:val="3E3A39"/>
          <w:kern w:val="0"/>
          <w:sz w:val="21"/>
          <w:szCs w:val="21"/>
          <w14:ligatures w14:val="none"/>
        </w:rPr>
        <w:t>30</w:t>
      </w:r>
      <w:r w:rsidRPr="00B47F5B">
        <w:rPr>
          <w:rFonts w:ascii="inherit" w:eastAsia="新細明體" w:hAnsi="inherit" w:cs="新細明體"/>
          <w:color w:val="3E3A39"/>
          <w:kern w:val="0"/>
          <w:sz w:val="21"/>
          <w:szCs w:val="21"/>
          <w14:ligatures w14:val="none"/>
        </w:rPr>
        <w:t>日午夜</w:t>
      </w:r>
      <w:r w:rsidRPr="00B47F5B">
        <w:rPr>
          <w:rFonts w:ascii="inherit" w:eastAsia="新細明體" w:hAnsi="inherit" w:cs="新細明體"/>
          <w:color w:val="3E3A39"/>
          <w:kern w:val="0"/>
          <w:sz w:val="21"/>
          <w:szCs w:val="21"/>
          <w14:ligatures w14:val="none"/>
        </w:rPr>
        <w:t>12</w:t>
      </w:r>
      <w:r w:rsidRPr="00B47F5B">
        <w:rPr>
          <w:rFonts w:ascii="inherit" w:eastAsia="新細明體" w:hAnsi="inherit" w:cs="新細明體"/>
          <w:color w:val="3E3A39"/>
          <w:kern w:val="0"/>
          <w:sz w:val="21"/>
          <w:szCs w:val="21"/>
          <w14:ligatures w14:val="none"/>
        </w:rPr>
        <w:t>時前，將「</w:t>
      </w:r>
      <w:r w:rsidRPr="00B47F5B">
        <w:rPr>
          <w:rFonts w:ascii="inherit" w:eastAsia="新細明體" w:hAnsi="inherit" w:cs="新細明體" w:hint="eastAsia"/>
          <w:color w:val="3E3A39"/>
          <w:kern w:val="0"/>
          <w:sz w:val="21"/>
          <w:szCs w:val="21"/>
          <w14:ligatures w14:val="none"/>
        </w:rPr>
        <w:fldChar w:fldCharType="begin"/>
      </w:r>
      <w:r w:rsidRPr="00B47F5B">
        <w:rPr>
          <w:rFonts w:ascii="inherit" w:eastAsia="新細明體" w:hAnsi="inherit" w:cs="新細明體" w:hint="eastAsia"/>
          <w:color w:val="3E3A39"/>
          <w:kern w:val="0"/>
          <w:sz w:val="21"/>
          <w:szCs w:val="21"/>
          <w14:ligatures w14:val="none"/>
        </w:rPr>
        <w:instrText>HYPERLINK "https://www.taar.org.tw/api/cms-kit/media/3a134729-d46f-2aaf-d80b-6ec138902f89"</w:instrText>
      </w:r>
      <w:r w:rsidRPr="00B47F5B">
        <w:rPr>
          <w:rFonts w:hint="eastAsia"/>
        </w:rPr>
      </w:r>
      <w:r w:rsidRPr="00B47F5B">
        <w:rPr>
          <w:rFonts w:ascii="inherit" w:eastAsia="新細明體" w:hAnsi="inherit" w:cs="新細明體" w:hint="eastAsia"/>
          <w:color w:val="3E3A39"/>
          <w:kern w:val="0"/>
          <w:sz w:val="21"/>
          <w:szCs w:val="21"/>
          <w14:ligatures w14:val="none"/>
        </w:rPr>
        <w:fldChar w:fldCharType="separate"/>
      </w:r>
      <w:r w:rsidRPr="00B47F5B">
        <w:rPr>
          <w:rFonts w:ascii="inherit" w:eastAsia="新細明體" w:hAnsi="inherit" w:cs="新細明體"/>
          <w:color w:val="363565"/>
          <w:kern w:val="0"/>
          <w:sz w:val="21"/>
          <w:szCs w:val="21"/>
          <w:u w:val="single"/>
          <w:bdr w:val="none" w:sz="0" w:space="0" w:color="auto" w:frame="1"/>
          <w14:ligatures w14:val="none"/>
        </w:rPr>
        <w:t>附件一、報名表</w:t>
      </w:r>
      <w:r w:rsidRPr="00B47F5B">
        <w:rPr>
          <w:rFonts w:ascii="inherit" w:eastAsia="新細明體" w:hAnsi="inherit" w:cs="新細明體" w:hint="eastAsia"/>
          <w:color w:val="3E3A39"/>
          <w:kern w:val="0"/>
          <w:sz w:val="21"/>
          <w:szCs w:val="21"/>
          <w14:ligatures w14:val="none"/>
        </w:rPr>
        <w:fldChar w:fldCharType="end"/>
      </w:r>
      <w:r w:rsidRPr="00B47F5B">
        <w:rPr>
          <w:rFonts w:ascii="inherit" w:eastAsia="新細明體" w:hAnsi="inherit" w:cs="新細明體"/>
          <w:color w:val="3E3A39"/>
          <w:kern w:val="0"/>
          <w:sz w:val="21"/>
          <w:szCs w:val="21"/>
          <w14:ligatures w14:val="none"/>
        </w:rPr>
        <w:t>」與「論文摘要</w:t>
      </w:r>
      <w:proofErr w:type="spellStart"/>
      <w:r w:rsidRPr="00B47F5B">
        <w:rPr>
          <w:rFonts w:ascii="inherit" w:eastAsia="新細明體" w:hAnsi="inherit" w:cs="新細明體"/>
          <w:color w:val="3E3A39"/>
          <w:kern w:val="0"/>
          <w:sz w:val="21"/>
          <w:szCs w:val="21"/>
          <w14:ligatures w14:val="none"/>
        </w:rPr>
        <w:t>Word+PDF</w:t>
      </w:r>
      <w:proofErr w:type="spellEnd"/>
      <w:r w:rsidRPr="00B47F5B">
        <w:rPr>
          <w:rFonts w:ascii="inherit" w:eastAsia="新細明體" w:hAnsi="inherit" w:cs="新細明體"/>
          <w:color w:val="3E3A39"/>
          <w:kern w:val="0"/>
          <w:sz w:val="21"/>
          <w:szCs w:val="21"/>
          <w14:ligatures w14:val="none"/>
        </w:rPr>
        <w:t>檔</w:t>
      </w:r>
      <w:r w:rsidRPr="00B47F5B">
        <w:rPr>
          <w:rFonts w:ascii="inherit" w:eastAsia="新細明體" w:hAnsi="inherit" w:cs="新細明體"/>
          <w:color w:val="3E3A39"/>
          <w:kern w:val="0"/>
          <w:sz w:val="21"/>
          <w:szCs w:val="21"/>
          <w14:ligatures w14:val="none"/>
        </w:rPr>
        <w:t xml:space="preserve"> (</w:t>
      </w:r>
      <w:r w:rsidRPr="00B47F5B">
        <w:rPr>
          <w:rFonts w:ascii="inherit" w:eastAsia="新細明體" w:hAnsi="inherit" w:cs="新細明體"/>
          <w:color w:val="3E3A39"/>
          <w:kern w:val="0"/>
          <w:sz w:val="21"/>
          <w:szCs w:val="21"/>
          <w14:ligatures w14:val="none"/>
        </w:rPr>
        <w:t>格式請見中文摘要格式</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email</w:t>
      </w:r>
      <w:r w:rsidRPr="00B47F5B">
        <w:rPr>
          <w:rFonts w:ascii="inherit" w:eastAsia="新細明體" w:hAnsi="inherit" w:cs="新細明體"/>
          <w:color w:val="3E3A39"/>
          <w:kern w:val="0"/>
          <w:sz w:val="21"/>
          <w:szCs w:val="21"/>
          <w14:ligatures w14:val="none"/>
        </w:rPr>
        <w:t>至聯絡窗口，信件主旨請註明</w:t>
      </w:r>
      <w:r w:rsidRPr="00B47F5B">
        <w:rPr>
          <w:rFonts w:ascii="inherit" w:eastAsia="新細明體" w:hAnsi="inherit" w:cs="新細明體"/>
          <w:color w:val="3E3A39"/>
          <w:kern w:val="0"/>
          <w:sz w:val="21"/>
          <w:szCs w:val="21"/>
          <w14:ligatures w14:val="none"/>
        </w:rPr>
        <w:t>: 7/7_</w:t>
      </w:r>
      <w:r w:rsidRPr="00B47F5B">
        <w:rPr>
          <w:rFonts w:ascii="inherit" w:eastAsia="新細明體" w:hAnsi="inherit" w:cs="新細明體"/>
          <w:color w:val="3E3A39"/>
          <w:kern w:val="0"/>
          <w:sz w:val="21"/>
          <w:szCs w:val="21"/>
          <w14:ligatures w14:val="none"/>
        </w:rPr>
        <w:t>海報投稿</w:t>
      </w:r>
      <w:r w:rsidRPr="00B47F5B">
        <w:rPr>
          <w:rFonts w:ascii="inherit" w:eastAsia="新細明體" w:hAnsi="inherit" w:cs="新細明體"/>
          <w:color w:val="3E3A39"/>
          <w:kern w:val="0"/>
          <w:sz w:val="21"/>
          <w:szCs w:val="21"/>
          <w14:ligatures w14:val="none"/>
        </w:rPr>
        <w:t>_</w:t>
      </w:r>
      <w:r w:rsidRPr="00B47F5B">
        <w:rPr>
          <w:rFonts w:ascii="inherit" w:eastAsia="新細明體" w:hAnsi="inherit" w:cs="新細明體"/>
          <w:color w:val="3E3A39"/>
          <w:kern w:val="0"/>
          <w:sz w:val="21"/>
          <w:szCs w:val="21"/>
          <w14:ligatures w14:val="none"/>
        </w:rPr>
        <w:t>姓名，不需繳交紙本；當天請自行印製</w:t>
      </w:r>
      <w:r w:rsidRPr="00B47F5B">
        <w:rPr>
          <w:rFonts w:ascii="inherit" w:eastAsia="新細明體" w:hAnsi="inherit" w:cs="新細明體"/>
          <w:color w:val="3E3A39"/>
          <w:kern w:val="0"/>
          <w:sz w:val="21"/>
          <w:szCs w:val="21"/>
          <w14:ligatures w14:val="none"/>
        </w:rPr>
        <w:t>A0</w:t>
      </w:r>
      <w:r w:rsidRPr="00B47F5B">
        <w:rPr>
          <w:rFonts w:ascii="inherit" w:eastAsia="新細明體" w:hAnsi="inherit" w:cs="新細明體"/>
          <w:color w:val="3E3A39"/>
          <w:kern w:val="0"/>
          <w:sz w:val="21"/>
          <w:szCs w:val="21"/>
          <w14:ligatures w14:val="none"/>
        </w:rPr>
        <w:t>尺寸</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寬</w:t>
      </w:r>
      <w:r w:rsidRPr="00B47F5B">
        <w:rPr>
          <w:rFonts w:ascii="inherit" w:eastAsia="新細明體" w:hAnsi="inherit" w:cs="新細明體"/>
          <w:color w:val="3E3A39"/>
          <w:kern w:val="0"/>
          <w:sz w:val="21"/>
          <w:szCs w:val="21"/>
          <w14:ligatures w14:val="none"/>
        </w:rPr>
        <w:t>84.1</w:t>
      </w:r>
      <w:r w:rsidRPr="00B47F5B">
        <w:rPr>
          <w:rFonts w:ascii="inherit" w:eastAsia="新細明體" w:hAnsi="inherit" w:cs="新細明體"/>
          <w:color w:val="3E3A39"/>
          <w:kern w:val="0"/>
          <w:sz w:val="21"/>
          <w:szCs w:val="21"/>
          <w14:ligatures w14:val="none"/>
        </w:rPr>
        <w:t>公分</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高</w:t>
      </w:r>
      <w:r w:rsidRPr="00B47F5B">
        <w:rPr>
          <w:rFonts w:ascii="inherit" w:eastAsia="新細明體" w:hAnsi="inherit" w:cs="新細明體"/>
          <w:color w:val="3E3A39"/>
          <w:kern w:val="0"/>
          <w:sz w:val="21"/>
          <w:szCs w:val="21"/>
          <w14:ligatures w14:val="none"/>
        </w:rPr>
        <w:t>118.9</w:t>
      </w:r>
      <w:r w:rsidRPr="00B47F5B">
        <w:rPr>
          <w:rFonts w:ascii="inherit" w:eastAsia="新細明體" w:hAnsi="inherit" w:cs="新細明體"/>
          <w:color w:val="3E3A39"/>
          <w:kern w:val="0"/>
          <w:sz w:val="21"/>
          <w:szCs w:val="21"/>
          <w14:ligatures w14:val="none"/>
        </w:rPr>
        <w:t>公分</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海報帶至會場張貼</w:t>
      </w:r>
      <w:r>
        <w:rPr>
          <w:rFonts w:ascii="inherit" w:eastAsia="新細明體" w:hAnsi="inherit" w:cs="新細明體" w:hint="eastAsia"/>
          <w:color w:val="3E3A39"/>
          <w:kern w:val="0"/>
          <w:sz w:val="21"/>
          <w:szCs w:val="21"/>
          <w14:ligatures w14:val="none"/>
        </w:rPr>
        <w:t>。</w:t>
      </w:r>
    </w:p>
    <w:p w14:paraId="1AA8B382" w14:textId="4C44CB75" w:rsidR="00B47F5B" w:rsidRPr="00B47F5B" w:rsidRDefault="00B47F5B" w:rsidP="00B47F5B">
      <w:pPr>
        <w:pStyle w:val="a9"/>
        <w:widowControl/>
        <w:numPr>
          <w:ilvl w:val="0"/>
          <w:numId w:val="5"/>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參賽作品不得抄襲任何已發表或未經發表之研究報告及數據，如經他人檢舉並查證屬實者，除追回原授與之各項獎勵外，並依相關規定提交懲處。</w:t>
      </w:r>
    </w:p>
    <w:p w14:paraId="54FB37CD" w14:textId="3FC5EC18"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海報格式不拘。</w:t>
      </w:r>
    </w:p>
    <w:p w14:paraId="13BB35EE" w14:textId="77777777"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四、競賽獎勵與規定</w:t>
      </w:r>
    </w:p>
    <w:p w14:paraId="1C5259DF" w14:textId="77777777" w:rsidR="00B47F5B" w:rsidRPr="00B47F5B" w:rsidRDefault="00B47F5B" w:rsidP="00B47F5B">
      <w:pPr>
        <w:pStyle w:val="a9"/>
        <w:widowControl/>
        <w:numPr>
          <w:ilvl w:val="0"/>
          <w:numId w:val="6"/>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lastRenderedPageBreak/>
        <w:t>參賽選手應於</w:t>
      </w:r>
      <w:r w:rsidRPr="00B47F5B">
        <w:rPr>
          <w:rFonts w:ascii="inherit" w:eastAsia="新細明體" w:hAnsi="inherit" w:cs="新細明體"/>
          <w:color w:val="3E3A39"/>
          <w:kern w:val="0"/>
          <w:sz w:val="21"/>
          <w:szCs w:val="21"/>
          <w14:ligatures w14:val="none"/>
        </w:rPr>
        <w:t>9/21(</w:t>
      </w:r>
      <w:r w:rsidRPr="00B47F5B">
        <w:rPr>
          <w:rFonts w:ascii="inherit" w:eastAsia="新細明體" w:hAnsi="inherit" w:cs="新細明體"/>
          <w:color w:val="3E3A39"/>
          <w:kern w:val="0"/>
          <w:sz w:val="21"/>
          <w:szCs w:val="21"/>
          <w14:ligatures w14:val="none"/>
        </w:rPr>
        <w:t>六</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下午參與閉幕式，並穿著正式服裝。</w:t>
      </w:r>
    </w:p>
    <w:p w14:paraId="64DAF2B5" w14:textId="77777777" w:rsidR="00B47F5B" w:rsidRPr="00B47F5B" w:rsidRDefault="00B47F5B" w:rsidP="00B47F5B">
      <w:pPr>
        <w:pStyle w:val="a9"/>
        <w:widowControl/>
        <w:numPr>
          <w:ilvl w:val="0"/>
          <w:numId w:val="6"/>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參加本競賽之作品應為參加者原創作，若有不實應負相關責任。</w:t>
      </w:r>
    </w:p>
    <w:p w14:paraId="44988871" w14:textId="438BCA41" w:rsidR="00B47F5B" w:rsidRPr="00B47F5B" w:rsidRDefault="00B47F5B" w:rsidP="00B47F5B">
      <w:pPr>
        <w:pStyle w:val="a9"/>
        <w:widowControl/>
        <w:numPr>
          <w:ilvl w:val="0"/>
          <w:numId w:val="6"/>
        </w:numPr>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優勝</w:t>
      </w:r>
      <w:r w:rsidRPr="00B47F5B">
        <w:rPr>
          <w:rFonts w:ascii="inherit" w:eastAsia="新細明體" w:hAnsi="inherit" w:cs="新細明體"/>
          <w:color w:val="3E3A39"/>
          <w:kern w:val="0"/>
          <w:sz w:val="21"/>
          <w:szCs w:val="21"/>
          <w14:ligatures w14:val="none"/>
        </w:rPr>
        <w:t>1</w:t>
      </w:r>
      <w:r w:rsidRPr="00B47F5B">
        <w:rPr>
          <w:rFonts w:ascii="inherit" w:eastAsia="新細明體" w:hAnsi="inherit" w:cs="新細明體"/>
          <w:color w:val="3E3A39"/>
          <w:kern w:val="0"/>
          <w:sz w:val="21"/>
          <w:szCs w:val="21"/>
          <w14:ligatures w14:val="none"/>
        </w:rPr>
        <w:t>名、優等</w:t>
      </w:r>
      <w:r w:rsidRPr="00B47F5B">
        <w:rPr>
          <w:rFonts w:ascii="inherit" w:eastAsia="新細明體" w:hAnsi="inherit" w:cs="新細明體"/>
          <w:color w:val="3E3A39"/>
          <w:kern w:val="0"/>
          <w:sz w:val="21"/>
          <w:szCs w:val="21"/>
          <w14:ligatures w14:val="none"/>
        </w:rPr>
        <w:t>2</w:t>
      </w:r>
      <w:r w:rsidRPr="00B47F5B">
        <w:rPr>
          <w:rFonts w:ascii="inherit" w:eastAsia="新細明體" w:hAnsi="inherit" w:cs="新細明體"/>
          <w:color w:val="3E3A39"/>
          <w:kern w:val="0"/>
          <w:sz w:val="21"/>
          <w:szCs w:val="21"/>
          <w14:ligatures w14:val="none"/>
        </w:rPr>
        <w:t>名、佳作</w:t>
      </w:r>
      <w:r w:rsidRPr="00B47F5B">
        <w:rPr>
          <w:rFonts w:ascii="inherit" w:eastAsia="新細明體" w:hAnsi="inherit" w:cs="新細明體"/>
          <w:color w:val="3E3A39"/>
          <w:kern w:val="0"/>
          <w:sz w:val="21"/>
          <w:szCs w:val="21"/>
          <w14:ligatures w14:val="none"/>
        </w:rPr>
        <w:t>7</w:t>
      </w:r>
      <w:r w:rsidRPr="00B47F5B">
        <w:rPr>
          <w:rFonts w:ascii="inherit" w:eastAsia="新細明體" w:hAnsi="inherit" w:cs="新細明體"/>
          <w:color w:val="3E3A39"/>
          <w:kern w:val="0"/>
          <w:sz w:val="21"/>
          <w:szCs w:val="21"/>
          <w14:ligatures w14:val="none"/>
        </w:rPr>
        <w:t>名，</w:t>
      </w:r>
      <w:proofErr w:type="gramStart"/>
      <w:r w:rsidRPr="00B47F5B">
        <w:rPr>
          <w:rFonts w:ascii="inherit" w:eastAsia="新細明體" w:hAnsi="inherit" w:cs="新細明體"/>
          <w:color w:val="3E3A39"/>
          <w:kern w:val="0"/>
          <w:sz w:val="21"/>
          <w:szCs w:val="21"/>
          <w14:ligatures w14:val="none"/>
        </w:rPr>
        <w:t>均由大會</w:t>
      </w:r>
      <w:proofErr w:type="gramEnd"/>
      <w:r w:rsidRPr="00B47F5B">
        <w:rPr>
          <w:rFonts w:ascii="inherit" w:eastAsia="新細明體" w:hAnsi="inherit" w:cs="新細明體"/>
          <w:color w:val="3E3A39"/>
          <w:kern w:val="0"/>
          <w:sz w:val="21"/>
          <w:szCs w:val="21"/>
          <w14:ligatures w14:val="none"/>
        </w:rPr>
        <w:t>提供獎狀。</w:t>
      </w:r>
    </w:p>
    <w:p w14:paraId="6D442C28" w14:textId="77777777" w:rsidR="00B47F5B" w:rsidRP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sans" w:eastAsia="新細明體" w:hAnsi="sans" w:cs="新細明體"/>
          <w:color w:val="3E3A39"/>
          <w:kern w:val="0"/>
          <w:sz w:val="21"/>
          <w:szCs w:val="21"/>
          <w14:ligatures w14:val="none"/>
        </w:rPr>
        <w:br/>
      </w:r>
      <w:r w:rsidRPr="00B47F5B">
        <w:rPr>
          <w:rFonts w:ascii="inherit" w:eastAsia="新細明體" w:hAnsi="inherit" w:cs="新細明體"/>
          <w:color w:val="3E3A39"/>
          <w:kern w:val="0"/>
          <w:sz w:val="21"/>
          <w:szCs w:val="21"/>
          <w14:ligatures w14:val="none"/>
        </w:rPr>
        <w:t>聯絡方式：</w:t>
      </w:r>
    </w:p>
    <w:p w14:paraId="6B5EE5D4" w14:textId="77777777"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國立</w:t>
      </w:r>
      <w:r>
        <w:rPr>
          <w:rFonts w:ascii="inherit" w:eastAsia="新細明體" w:hAnsi="inherit" w:cs="新細明體" w:hint="eastAsia"/>
          <w:color w:val="3E3A39"/>
          <w:kern w:val="0"/>
          <w:sz w:val="21"/>
          <w:szCs w:val="21"/>
          <w14:ligatures w14:val="none"/>
        </w:rPr>
        <w:t>成功</w:t>
      </w:r>
      <w:r w:rsidRPr="00B47F5B">
        <w:rPr>
          <w:rFonts w:ascii="inherit" w:eastAsia="新細明體" w:hAnsi="inherit" w:cs="新細明體"/>
          <w:color w:val="3E3A39"/>
          <w:kern w:val="0"/>
          <w:sz w:val="21"/>
          <w:szCs w:val="21"/>
          <w14:ligatures w14:val="none"/>
        </w:rPr>
        <w:t>大學環境工程學系</w:t>
      </w:r>
    </w:p>
    <w:p w14:paraId="32A3D40D" w14:textId="77777777"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Pr>
          <w:rFonts w:ascii="inherit" w:eastAsia="新細明體" w:hAnsi="inherit" w:cs="新細明體" w:hint="eastAsia"/>
          <w:color w:val="3E3A39"/>
          <w:kern w:val="0"/>
          <w:sz w:val="21"/>
          <w:szCs w:val="21"/>
          <w14:ligatures w14:val="none"/>
        </w:rPr>
        <w:t>林聖倫</w:t>
      </w:r>
      <w:r w:rsidRPr="00B47F5B">
        <w:rPr>
          <w:rFonts w:ascii="inherit" w:eastAsia="新細明體" w:hAnsi="inherit" w:cs="新細明體"/>
          <w:color w:val="3E3A39"/>
          <w:kern w:val="0"/>
          <w:sz w:val="21"/>
          <w:szCs w:val="21"/>
          <w14:ligatures w14:val="none"/>
        </w:rPr>
        <w:t xml:space="preserve"> </w:t>
      </w:r>
      <w:r>
        <w:rPr>
          <w:rFonts w:ascii="inherit" w:eastAsia="新細明體" w:hAnsi="inherit" w:cs="新細明體" w:hint="eastAsia"/>
          <w:color w:val="3E3A39"/>
          <w:kern w:val="0"/>
          <w:sz w:val="21"/>
          <w:szCs w:val="21"/>
          <w14:ligatures w14:val="none"/>
        </w:rPr>
        <w:t>助理</w:t>
      </w:r>
      <w:r w:rsidRPr="00B47F5B">
        <w:rPr>
          <w:rFonts w:ascii="inherit" w:eastAsia="新細明體" w:hAnsi="inherit" w:cs="新細明體"/>
          <w:color w:val="3E3A39"/>
          <w:kern w:val="0"/>
          <w:sz w:val="21"/>
          <w:szCs w:val="21"/>
          <w14:ligatures w14:val="none"/>
        </w:rPr>
        <w:t>教授</w:t>
      </w:r>
    </w:p>
    <w:p w14:paraId="520ACF10" w14:textId="77777777" w:rsidR="00B47F5B" w:rsidRDefault="00B47F5B" w:rsidP="00B47F5B">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Pr>
          <w:rFonts w:ascii="inherit" w:eastAsia="新細明體" w:hAnsi="inherit" w:cs="新細明體" w:hint="eastAsia"/>
          <w:color w:val="3E3A39"/>
          <w:kern w:val="0"/>
          <w:sz w:val="21"/>
          <w:szCs w:val="21"/>
          <w14:ligatures w14:val="none"/>
        </w:rPr>
        <w:t>聯絡電話：</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417223FB" w14:textId="77777777" w:rsidR="009E2015" w:rsidRPr="00B47F5B" w:rsidRDefault="009E2015" w:rsidP="009E2015">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Contact Information</w:t>
      </w:r>
      <w:r w:rsidRPr="00B47F5B">
        <w:rPr>
          <w:rFonts w:ascii="inherit" w:eastAsia="新細明體" w:hAnsi="inherit" w:cs="新細明體"/>
          <w:color w:val="3E3A39"/>
          <w:kern w:val="0"/>
          <w:sz w:val="21"/>
          <w:szCs w:val="21"/>
          <w14:ligatures w14:val="none"/>
        </w:rPr>
        <w:br/>
        <w:t>Department of Environmental Engineering, National Cheng Kung University</w:t>
      </w:r>
    </w:p>
    <w:p w14:paraId="52DB2D46" w14:textId="77777777" w:rsidR="009E2015" w:rsidRPr="00B47F5B" w:rsidRDefault="009E2015" w:rsidP="009E2015">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Assistant Professor Sheng-Lun Lin</w:t>
      </w:r>
    </w:p>
    <w:p w14:paraId="3D64AF25" w14:textId="77777777" w:rsidR="009E2015" w:rsidRDefault="009E2015" w:rsidP="009E2015">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Pr>
          <w:rFonts w:ascii="inherit" w:eastAsia="新細明體" w:hAnsi="inherit" w:cs="新細明體" w:hint="eastAsia"/>
          <w:color w:val="3E3A39"/>
          <w:kern w:val="0"/>
          <w:sz w:val="21"/>
          <w:szCs w:val="21"/>
          <w14:ligatures w14:val="none"/>
        </w:rPr>
        <w:t>Tel</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06</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275-7575 ext. 65845</w:t>
      </w:r>
    </w:p>
    <w:p w14:paraId="5A9FFAAD" w14:textId="77777777" w:rsidR="009E2015" w:rsidRPr="00B47F5B" w:rsidRDefault="009E2015" w:rsidP="009E2015">
      <w:pPr>
        <w:widowControl/>
        <w:shd w:val="clear" w:color="auto" w:fill="FFFFFF"/>
        <w:spacing w:after="0" w:line="240" w:lineRule="auto"/>
        <w:textAlignment w:val="baseline"/>
        <w:rPr>
          <w:rFonts w:ascii="inherit" w:eastAsia="新細明體" w:hAnsi="inherit" w:cs="新細明體"/>
          <w:color w:val="3E3A39"/>
          <w:kern w:val="0"/>
          <w:sz w:val="21"/>
          <w:szCs w:val="21"/>
          <w14:ligatures w14:val="none"/>
        </w:rPr>
      </w:pPr>
      <w:r w:rsidRPr="00B47F5B">
        <w:rPr>
          <w:rFonts w:ascii="inherit" w:eastAsia="新細明體" w:hAnsi="inherit" w:cs="新細明體"/>
          <w:color w:val="3E3A39"/>
          <w:kern w:val="0"/>
          <w:sz w:val="21"/>
          <w:szCs w:val="21"/>
          <w14:ligatures w14:val="none"/>
        </w:rPr>
        <w:t>cbmsgml@gmail.com</w:t>
      </w:r>
      <w:r w:rsidRPr="00B47F5B">
        <w:rPr>
          <w:rFonts w:ascii="inherit" w:eastAsia="新細明體" w:hAnsi="inherit" w:cs="新細明體"/>
          <w:color w:val="3E3A39"/>
          <w:kern w:val="0"/>
          <w:sz w:val="21"/>
          <w:szCs w:val="21"/>
          <w14:ligatures w14:val="none"/>
        </w:rPr>
        <w:t>；</w:t>
      </w:r>
      <w:r w:rsidRPr="00B47F5B">
        <w:rPr>
          <w:rFonts w:ascii="inherit" w:eastAsia="新細明體" w:hAnsi="inherit" w:cs="新細明體"/>
          <w:color w:val="3E3A39"/>
          <w:kern w:val="0"/>
          <w:sz w:val="21"/>
          <w:szCs w:val="21"/>
          <w14:ligatures w14:val="none"/>
        </w:rPr>
        <w:t>z11208011@ncku.edu.tw</w:t>
      </w:r>
    </w:p>
    <w:p w14:paraId="349F068C" w14:textId="77777777" w:rsidR="0054360A" w:rsidRPr="009E2015" w:rsidRDefault="0054360A"/>
    <w:sectPr w:rsidR="0054360A" w:rsidRPr="009E201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STSong">
    <w:panose1 w:val="02010600040101010101"/>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 w:name="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DA4"/>
    <w:multiLevelType w:val="hybridMultilevel"/>
    <w:tmpl w:val="45E86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266FAD"/>
    <w:multiLevelType w:val="multilevel"/>
    <w:tmpl w:val="B022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C3A5E"/>
    <w:multiLevelType w:val="multilevel"/>
    <w:tmpl w:val="B022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D2F69"/>
    <w:multiLevelType w:val="multilevel"/>
    <w:tmpl w:val="30F8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908EE"/>
    <w:multiLevelType w:val="multilevel"/>
    <w:tmpl w:val="6D66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A35C08"/>
    <w:multiLevelType w:val="multilevel"/>
    <w:tmpl w:val="F684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20B88"/>
    <w:multiLevelType w:val="hybridMultilevel"/>
    <w:tmpl w:val="468843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8FC46E1"/>
    <w:multiLevelType w:val="multilevel"/>
    <w:tmpl w:val="B022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DE753D"/>
    <w:multiLevelType w:val="hybridMultilevel"/>
    <w:tmpl w:val="214CDAD4"/>
    <w:lvl w:ilvl="0" w:tplc="F2D43CA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311398432">
    <w:abstractNumId w:val="5"/>
  </w:num>
  <w:num w:numId="2" w16cid:durableId="1723090780">
    <w:abstractNumId w:val="3"/>
  </w:num>
  <w:num w:numId="3" w16cid:durableId="140122426">
    <w:abstractNumId w:val="4"/>
  </w:num>
  <w:num w:numId="4" w16cid:durableId="1056776129">
    <w:abstractNumId w:val="7"/>
  </w:num>
  <w:num w:numId="5" w16cid:durableId="1614246123">
    <w:abstractNumId w:val="2"/>
  </w:num>
  <w:num w:numId="6" w16cid:durableId="684676198">
    <w:abstractNumId w:val="1"/>
  </w:num>
  <w:num w:numId="7" w16cid:durableId="2093163354">
    <w:abstractNumId w:val="6"/>
  </w:num>
  <w:num w:numId="8" w16cid:durableId="564028368">
    <w:abstractNumId w:val="0"/>
  </w:num>
  <w:num w:numId="9" w16cid:durableId="348527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5B"/>
    <w:rsid w:val="00094F24"/>
    <w:rsid w:val="0054360A"/>
    <w:rsid w:val="005D0AE7"/>
    <w:rsid w:val="009E2015"/>
    <w:rsid w:val="00B47F5B"/>
    <w:rsid w:val="00C61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2457"/>
  <w15:chartTrackingRefBased/>
  <w15:docId w15:val="{9E1E7D87-AE87-4D25-8957-E1181468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F5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47F5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47F5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B47F5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B47F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47F5B"/>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B47F5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7F5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B47F5B"/>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47F5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47F5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47F5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47F5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47F5B"/>
    <w:rPr>
      <w:rFonts w:eastAsiaTheme="majorEastAsia" w:cstheme="majorBidi"/>
      <w:color w:val="0F4761" w:themeColor="accent1" w:themeShade="BF"/>
    </w:rPr>
  </w:style>
  <w:style w:type="character" w:customStyle="1" w:styleId="60">
    <w:name w:val="標題 6 字元"/>
    <w:basedOn w:val="a0"/>
    <w:link w:val="6"/>
    <w:uiPriority w:val="9"/>
    <w:semiHidden/>
    <w:rsid w:val="00B47F5B"/>
    <w:rPr>
      <w:rFonts w:eastAsiaTheme="majorEastAsia" w:cstheme="majorBidi"/>
      <w:color w:val="595959" w:themeColor="text1" w:themeTint="A6"/>
    </w:rPr>
  </w:style>
  <w:style w:type="character" w:customStyle="1" w:styleId="70">
    <w:name w:val="標題 7 字元"/>
    <w:basedOn w:val="a0"/>
    <w:link w:val="7"/>
    <w:uiPriority w:val="9"/>
    <w:semiHidden/>
    <w:rsid w:val="00B47F5B"/>
    <w:rPr>
      <w:rFonts w:eastAsiaTheme="majorEastAsia" w:cstheme="majorBidi"/>
      <w:color w:val="595959" w:themeColor="text1" w:themeTint="A6"/>
    </w:rPr>
  </w:style>
  <w:style w:type="character" w:customStyle="1" w:styleId="80">
    <w:name w:val="標題 8 字元"/>
    <w:basedOn w:val="a0"/>
    <w:link w:val="8"/>
    <w:uiPriority w:val="9"/>
    <w:semiHidden/>
    <w:rsid w:val="00B47F5B"/>
    <w:rPr>
      <w:rFonts w:eastAsiaTheme="majorEastAsia" w:cstheme="majorBidi"/>
      <w:color w:val="272727" w:themeColor="text1" w:themeTint="D8"/>
    </w:rPr>
  </w:style>
  <w:style w:type="character" w:customStyle="1" w:styleId="90">
    <w:name w:val="標題 9 字元"/>
    <w:basedOn w:val="a0"/>
    <w:link w:val="9"/>
    <w:uiPriority w:val="9"/>
    <w:semiHidden/>
    <w:rsid w:val="00B47F5B"/>
    <w:rPr>
      <w:rFonts w:eastAsiaTheme="majorEastAsia" w:cstheme="majorBidi"/>
      <w:color w:val="272727" w:themeColor="text1" w:themeTint="D8"/>
    </w:rPr>
  </w:style>
  <w:style w:type="paragraph" w:styleId="a3">
    <w:name w:val="Title"/>
    <w:basedOn w:val="a"/>
    <w:next w:val="a"/>
    <w:link w:val="a4"/>
    <w:uiPriority w:val="10"/>
    <w:qFormat/>
    <w:rsid w:val="00B47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B47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B47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F5B"/>
    <w:pPr>
      <w:spacing w:before="160"/>
      <w:jc w:val="center"/>
    </w:pPr>
    <w:rPr>
      <w:i/>
      <w:iCs/>
      <w:color w:val="404040" w:themeColor="text1" w:themeTint="BF"/>
    </w:rPr>
  </w:style>
  <w:style w:type="character" w:customStyle="1" w:styleId="a8">
    <w:name w:val="引文 字元"/>
    <w:basedOn w:val="a0"/>
    <w:link w:val="a7"/>
    <w:uiPriority w:val="29"/>
    <w:rsid w:val="00B47F5B"/>
    <w:rPr>
      <w:i/>
      <w:iCs/>
      <w:color w:val="404040" w:themeColor="text1" w:themeTint="BF"/>
    </w:rPr>
  </w:style>
  <w:style w:type="paragraph" w:styleId="a9">
    <w:name w:val="List Paragraph"/>
    <w:basedOn w:val="a"/>
    <w:uiPriority w:val="34"/>
    <w:qFormat/>
    <w:rsid w:val="00B47F5B"/>
    <w:pPr>
      <w:ind w:left="720"/>
      <w:contextualSpacing/>
    </w:pPr>
  </w:style>
  <w:style w:type="character" w:styleId="aa">
    <w:name w:val="Intense Emphasis"/>
    <w:basedOn w:val="a0"/>
    <w:uiPriority w:val="21"/>
    <w:qFormat/>
    <w:rsid w:val="00B47F5B"/>
    <w:rPr>
      <w:i/>
      <w:iCs/>
      <w:color w:val="0F4761" w:themeColor="accent1" w:themeShade="BF"/>
    </w:rPr>
  </w:style>
  <w:style w:type="paragraph" w:styleId="ab">
    <w:name w:val="Intense Quote"/>
    <w:basedOn w:val="a"/>
    <w:next w:val="a"/>
    <w:link w:val="ac"/>
    <w:uiPriority w:val="30"/>
    <w:qFormat/>
    <w:rsid w:val="00B47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B47F5B"/>
    <w:rPr>
      <w:i/>
      <w:iCs/>
      <w:color w:val="0F4761" w:themeColor="accent1" w:themeShade="BF"/>
    </w:rPr>
  </w:style>
  <w:style w:type="character" w:styleId="ad">
    <w:name w:val="Intense Reference"/>
    <w:basedOn w:val="a0"/>
    <w:uiPriority w:val="32"/>
    <w:qFormat/>
    <w:rsid w:val="00B47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1554">
      <w:bodyDiv w:val="1"/>
      <w:marLeft w:val="0"/>
      <w:marRight w:val="0"/>
      <w:marTop w:val="0"/>
      <w:marBottom w:val="0"/>
      <w:divBdr>
        <w:top w:val="none" w:sz="0" w:space="0" w:color="auto"/>
        <w:left w:val="none" w:sz="0" w:space="0" w:color="auto"/>
        <w:bottom w:val="none" w:sz="0" w:space="0" w:color="auto"/>
        <w:right w:val="none" w:sz="0" w:space="0" w:color="auto"/>
      </w:divBdr>
      <w:divsChild>
        <w:div w:id="1713459209">
          <w:marLeft w:val="0"/>
          <w:marRight w:val="0"/>
          <w:marTop w:val="0"/>
          <w:marBottom w:val="0"/>
          <w:divBdr>
            <w:top w:val="none" w:sz="0" w:space="0" w:color="auto"/>
            <w:left w:val="none" w:sz="0" w:space="0" w:color="auto"/>
            <w:bottom w:val="none" w:sz="0" w:space="0" w:color="auto"/>
            <w:right w:val="none" w:sz="0" w:space="0" w:color="auto"/>
          </w:divBdr>
        </w:div>
      </w:divsChild>
    </w:div>
    <w:div w:id="116722430">
      <w:bodyDiv w:val="1"/>
      <w:marLeft w:val="0"/>
      <w:marRight w:val="0"/>
      <w:marTop w:val="0"/>
      <w:marBottom w:val="0"/>
      <w:divBdr>
        <w:top w:val="none" w:sz="0" w:space="0" w:color="auto"/>
        <w:left w:val="none" w:sz="0" w:space="0" w:color="auto"/>
        <w:bottom w:val="none" w:sz="0" w:space="0" w:color="auto"/>
        <w:right w:val="none" w:sz="0" w:space="0" w:color="auto"/>
      </w:divBdr>
    </w:div>
    <w:div w:id="1497916268">
      <w:bodyDiv w:val="1"/>
      <w:marLeft w:val="0"/>
      <w:marRight w:val="0"/>
      <w:marTop w:val="0"/>
      <w:marBottom w:val="0"/>
      <w:divBdr>
        <w:top w:val="none" w:sz="0" w:space="0" w:color="auto"/>
        <w:left w:val="none" w:sz="0" w:space="0" w:color="auto"/>
        <w:bottom w:val="none" w:sz="0" w:space="0" w:color="auto"/>
        <w:right w:val="none" w:sz="0" w:space="0" w:color="auto"/>
      </w:divBdr>
    </w:div>
    <w:div w:id="1691830561">
      <w:bodyDiv w:val="1"/>
      <w:marLeft w:val="0"/>
      <w:marRight w:val="0"/>
      <w:marTop w:val="0"/>
      <w:marBottom w:val="0"/>
      <w:divBdr>
        <w:top w:val="none" w:sz="0" w:space="0" w:color="auto"/>
        <w:left w:val="none" w:sz="0" w:space="0" w:color="auto"/>
        <w:bottom w:val="none" w:sz="0" w:space="0" w:color="auto"/>
        <w:right w:val="none" w:sz="0" w:space="0" w:color="auto"/>
      </w:divBdr>
    </w:div>
    <w:div w:id="17819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林獻晞 LIN,SIAN-SI</dc:creator>
  <cp:keywords/>
  <dc:description/>
  <cp:lastModifiedBy>林獻晞 LIN,SIAN-SI</cp:lastModifiedBy>
  <cp:revision>1</cp:revision>
  <dcterms:created xsi:type="dcterms:W3CDTF">2025-03-25T06:39:00Z</dcterms:created>
  <dcterms:modified xsi:type="dcterms:W3CDTF">2025-03-25T06:51:00Z</dcterms:modified>
</cp:coreProperties>
</file>